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5" w:rsidRDefault="00AC728E">
      <w:r>
        <w:rPr>
          <w:noProof/>
        </w:rPr>
        <w:drawing>
          <wp:inline distT="0" distB="0" distL="0" distR="0">
            <wp:extent cx="5295900" cy="3971926"/>
            <wp:effectExtent l="19050" t="0" r="0" b="0"/>
            <wp:docPr id="5" name="Picture 4" descr="countries chart 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ies chart govern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CE" w:rsidRDefault="00BE0DCE">
      <w:r>
        <w:rPr>
          <w:noProof/>
        </w:rPr>
        <w:drawing>
          <wp:inline distT="0" distB="0" distL="0" distR="0">
            <wp:extent cx="4829175" cy="3629571"/>
            <wp:effectExtent l="19050" t="0" r="9525" b="0"/>
            <wp:docPr id="6" name="Picture 1" descr="http://netcogito.com/blog/wp-content/uploads/2010/07/071110_2019_LibertyThe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cogito.com/blog/wp-content/uploads/2010/07/071110_2019_LibertyTheB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CE" w:rsidSect="00CA675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52" w:rsidRDefault="00CA6752" w:rsidP="00CA6752">
      <w:r>
        <w:separator/>
      </w:r>
    </w:p>
  </w:endnote>
  <w:endnote w:type="continuationSeparator" w:id="0">
    <w:p w:rsidR="00CA6752" w:rsidRDefault="00CA6752" w:rsidP="00CA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52" w:rsidRDefault="00CA6752" w:rsidP="00CA6752">
      <w:r>
        <w:separator/>
      </w:r>
    </w:p>
  </w:footnote>
  <w:footnote w:type="continuationSeparator" w:id="0">
    <w:p w:rsidR="00CA6752" w:rsidRDefault="00CA6752" w:rsidP="00CA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52" w:rsidRDefault="00CA6752" w:rsidP="00CA6752">
    <w:r>
      <w:t>Theories of Government/Types of Government Reading/Writing/Data Inquiry</w:t>
    </w:r>
  </w:p>
  <w:p w:rsidR="00CA6752" w:rsidRDefault="00CA6752" w:rsidP="00CA6752"/>
  <w:p w:rsidR="00CA6752" w:rsidRDefault="00CA6752" w:rsidP="00CA6752">
    <w:r>
      <w:t xml:space="preserve">Imagine that you are a member of the </w:t>
    </w:r>
    <w:proofErr w:type="spellStart"/>
    <w:r>
      <w:t>Cometian</w:t>
    </w:r>
    <w:proofErr w:type="spellEnd"/>
    <w:r>
      <w:t xml:space="preserve"> think-tank.  The representatives of </w:t>
    </w:r>
    <w:proofErr w:type="spellStart"/>
    <w:r>
      <w:t>Flylandia</w:t>
    </w:r>
    <w:proofErr w:type="spellEnd"/>
    <w:r>
      <w:t xml:space="preserve"> (no relation to </w:t>
    </w:r>
    <w:proofErr w:type="spellStart"/>
    <w:r>
      <w:t>Babylandia</w:t>
    </w:r>
    <w:proofErr w:type="spellEnd"/>
    <w:r>
      <w:t xml:space="preserve">) have hired your organization to help them organize their emerging country’s new government.  Based on your vast knowledge (you are a member of a think-tank, after all) of Hobbes, Locke, Montesquieu, and Rousseau, advise them on the best form of government.  Of course, the </w:t>
    </w:r>
    <w:proofErr w:type="spellStart"/>
    <w:r>
      <w:t>Flylandian’s</w:t>
    </w:r>
    <w:proofErr w:type="spellEnd"/>
    <w:r>
      <w:t xml:space="preserve"> also need to know what potential problems they might face if they follow your suggestion.  Use information from the reading and the data to write a well organized report to give to the </w:t>
    </w:r>
    <w:proofErr w:type="spellStart"/>
    <w:r>
      <w:t>Flylandian</w:t>
    </w:r>
    <w:proofErr w:type="spellEnd"/>
    <w:r>
      <w:t xml:space="preserve"> leaders.  </w:t>
    </w:r>
  </w:p>
  <w:p w:rsidR="00CA6752" w:rsidRDefault="00CA6752">
    <w:pPr>
      <w:pStyle w:val="Header"/>
    </w:pPr>
  </w:p>
  <w:p w:rsidR="00CA6752" w:rsidRDefault="00CA6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52" w:rsidRDefault="00CA6752" w:rsidP="00CA6752">
    <w:r>
      <w:t>Theories of Government/Types of Government Reading/Writing/Data Inquiry</w:t>
    </w:r>
  </w:p>
  <w:p w:rsidR="00CA6752" w:rsidRDefault="00CA6752" w:rsidP="00CA6752"/>
  <w:p w:rsidR="00CA6752" w:rsidRDefault="00CA6752" w:rsidP="00CA6752">
    <w:r>
      <w:t xml:space="preserve">Imagine that you are a member of the </w:t>
    </w:r>
    <w:proofErr w:type="spellStart"/>
    <w:r>
      <w:t>Cometian</w:t>
    </w:r>
    <w:proofErr w:type="spellEnd"/>
    <w:r>
      <w:t xml:space="preserve"> think-tank.  The representatives of </w:t>
    </w:r>
    <w:proofErr w:type="spellStart"/>
    <w:r>
      <w:t>Flylandia</w:t>
    </w:r>
    <w:proofErr w:type="spellEnd"/>
    <w:r>
      <w:t xml:space="preserve"> (no relation to </w:t>
    </w:r>
    <w:proofErr w:type="spellStart"/>
    <w:r>
      <w:t>Babylandia</w:t>
    </w:r>
    <w:proofErr w:type="spellEnd"/>
    <w:r>
      <w:t xml:space="preserve">) have hired your organization to help them organize their emerging country’s new government.  Based on your vast knowledge (you are a member of a think-tank, after all) of Hobbes, Locke, Montesquieu, and Rousseau, advise them on the best form of government.  Of course, the </w:t>
    </w:r>
    <w:proofErr w:type="spellStart"/>
    <w:r>
      <w:t>Flylandian’s</w:t>
    </w:r>
    <w:proofErr w:type="spellEnd"/>
    <w:r>
      <w:t xml:space="preserve"> also need to know what potential problems they might face if they follow your suggestion.  Use information from the reading and the data to write a well organized report to give to the </w:t>
    </w:r>
    <w:proofErr w:type="spellStart"/>
    <w:r>
      <w:t>Flylandian</w:t>
    </w:r>
    <w:proofErr w:type="spellEnd"/>
    <w:r>
      <w:t xml:space="preserve"> leaders.  </w:t>
    </w:r>
  </w:p>
  <w:p w:rsidR="00CA6752" w:rsidRDefault="00CA6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9F"/>
    <w:rsid w:val="000441D3"/>
    <w:rsid w:val="001707A5"/>
    <w:rsid w:val="00AC728E"/>
    <w:rsid w:val="00BE0DCE"/>
    <w:rsid w:val="00CA6752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52"/>
  </w:style>
  <w:style w:type="paragraph" w:styleId="Footer">
    <w:name w:val="footer"/>
    <w:basedOn w:val="Normal"/>
    <w:link w:val="FooterChar"/>
    <w:uiPriority w:val="99"/>
    <w:semiHidden/>
    <w:unhideWhenUsed/>
    <w:rsid w:val="00CA6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1</cp:revision>
  <cp:lastPrinted>2013-09-12T22:16:00Z</cp:lastPrinted>
  <dcterms:created xsi:type="dcterms:W3CDTF">2013-09-12T22:14:00Z</dcterms:created>
  <dcterms:modified xsi:type="dcterms:W3CDTF">2013-09-12T23:14:00Z</dcterms:modified>
</cp:coreProperties>
</file>