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E8" w:rsidRDefault="00604AF5">
      <w:r>
        <w:t>1.  What can you tell about Japan by looking at the map?</w:t>
      </w:r>
    </w:p>
    <w:p w:rsidR="00604AF5" w:rsidRDefault="00604AF5"/>
    <w:p w:rsidR="00604AF5" w:rsidRDefault="00604AF5"/>
    <w:p w:rsidR="00604AF5" w:rsidRDefault="00604AF5"/>
    <w:p w:rsidR="00604AF5" w:rsidRDefault="00604AF5">
      <w:r>
        <w:rPr>
          <w:noProof/>
        </w:rPr>
        <w:drawing>
          <wp:inline distT="0" distB="0" distL="0" distR="0">
            <wp:extent cx="3343275" cy="3590925"/>
            <wp:effectExtent l="19050" t="0" r="9525" b="0"/>
            <wp:docPr id="1" name="Picture 1" descr="http://www.eia.gov/countries/analysisbriefs/Japan/images/japa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a.gov/countries/analysisbriefs/Japan/images/japan_map.png"/>
                    <pic:cNvPicPr>
                      <a:picLocks noChangeAspect="1" noChangeArrowheads="1"/>
                    </pic:cNvPicPr>
                  </pic:nvPicPr>
                  <pic:blipFill>
                    <a:blip r:embed="rId7" cstate="print"/>
                    <a:srcRect/>
                    <a:stretch>
                      <a:fillRect/>
                    </a:stretch>
                  </pic:blipFill>
                  <pic:spPr bwMode="auto">
                    <a:xfrm>
                      <a:off x="0" y="0"/>
                      <a:ext cx="3343275" cy="3590925"/>
                    </a:xfrm>
                    <a:prstGeom prst="rect">
                      <a:avLst/>
                    </a:prstGeom>
                    <a:noFill/>
                    <a:ln w="9525">
                      <a:noFill/>
                      <a:miter lim="800000"/>
                      <a:headEnd/>
                      <a:tailEnd/>
                    </a:ln>
                  </pic:spPr>
                </pic:pic>
              </a:graphicData>
            </a:graphic>
          </wp:inline>
        </w:drawing>
      </w:r>
    </w:p>
    <w:p w:rsidR="00604AF5" w:rsidRDefault="00604AF5"/>
    <w:p w:rsidR="00604AF5" w:rsidRDefault="00604AF5">
      <w:r>
        <w:t>2.  Illustrate the power of the Yamato clan – explain your illustrations</w:t>
      </w:r>
    </w:p>
    <w:p w:rsidR="00604AF5" w:rsidRDefault="00604AF5"/>
    <w:p w:rsidR="00604AF5" w:rsidRDefault="00604AF5"/>
    <w:p w:rsidR="00604AF5" w:rsidRDefault="00604AF5"/>
    <w:p w:rsidR="00604AF5" w:rsidRDefault="00604AF5"/>
    <w:p w:rsidR="00604AF5" w:rsidRDefault="00604AF5"/>
    <w:p w:rsidR="00604AF5" w:rsidRDefault="00604AF5"/>
    <w:p w:rsidR="00604AF5" w:rsidRDefault="00604AF5"/>
    <w:p w:rsidR="00604AF5" w:rsidRDefault="00604AF5"/>
    <w:p w:rsidR="00604AF5" w:rsidRDefault="00604AF5" w:rsidP="00604AF5">
      <w:pPr>
        <w:pStyle w:val="NormalWeb"/>
        <w:shd w:val="clear" w:color="auto" w:fill="FFFFFF"/>
        <w:spacing w:before="0" w:beforeAutospacing="0" w:after="225" w:afterAutospacing="0" w:line="312" w:lineRule="atLeast"/>
      </w:pPr>
      <w:r>
        <w:t xml:space="preserve">3.  Explain how your life, the life of someone you know or the life of someone famous would be an honorable follower of </w:t>
      </w:r>
      <w:proofErr w:type="spellStart"/>
      <w:r>
        <w:t>Shintoism</w:t>
      </w:r>
      <w:proofErr w:type="spellEnd"/>
      <w:r>
        <w:t xml:space="preserve">.  </w:t>
      </w:r>
    </w:p>
    <w:p w:rsidR="00604AF5" w:rsidRDefault="00604AF5" w:rsidP="00604AF5">
      <w:pPr>
        <w:pStyle w:val="NormalWeb"/>
        <w:shd w:val="clear" w:color="auto" w:fill="FFFFFF"/>
        <w:spacing w:before="0" w:beforeAutospacing="0" w:after="225" w:afterAutospacing="0" w:line="312" w:lineRule="atLeast"/>
      </w:pPr>
    </w:p>
    <w:p w:rsidR="00604AF5" w:rsidRDefault="00604AF5" w:rsidP="00604AF5">
      <w:pPr>
        <w:pStyle w:val="NormalWeb"/>
        <w:shd w:val="clear" w:color="auto" w:fill="FFFFFF"/>
        <w:spacing w:before="0" w:beforeAutospacing="0" w:after="225" w:afterAutospacing="0" w:line="312" w:lineRule="atLeast"/>
      </w:pPr>
    </w:p>
    <w:p w:rsidR="00604AF5" w:rsidRDefault="00604AF5" w:rsidP="00604AF5">
      <w:pPr>
        <w:pStyle w:val="NormalWeb"/>
        <w:shd w:val="clear" w:color="auto" w:fill="FFFFFF"/>
        <w:spacing w:before="0" w:beforeAutospacing="0" w:after="225" w:afterAutospacing="0" w:line="312" w:lineRule="atLeast"/>
      </w:pPr>
    </w:p>
    <w:p w:rsidR="00604AF5" w:rsidRDefault="00604AF5" w:rsidP="00604AF5">
      <w:pPr>
        <w:pStyle w:val="NormalWeb"/>
        <w:shd w:val="clear" w:color="auto" w:fill="FFFFFF"/>
        <w:spacing w:before="0" w:beforeAutospacing="0" w:after="225" w:afterAutospacing="0" w:line="312" w:lineRule="atLeast"/>
      </w:pPr>
    </w:p>
    <w:p w:rsidR="00604AF5" w:rsidRDefault="00604AF5" w:rsidP="00604AF5">
      <w:pPr>
        <w:pStyle w:val="NormalWeb"/>
        <w:shd w:val="clear" w:color="auto" w:fill="FFFFFF"/>
        <w:spacing w:before="0" w:beforeAutospacing="0" w:after="225" w:afterAutospacing="0" w:line="312" w:lineRule="atLeast"/>
        <w:rPr>
          <w:rFonts w:ascii="Verdana" w:hAnsi="Verdana"/>
          <w:color w:val="424242"/>
          <w:sz w:val="20"/>
          <w:szCs w:val="20"/>
        </w:rPr>
      </w:pPr>
      <w:r>
        <w:rPr>
          <w:rFonts w:ascii="Verdana" w:hAnsi="Verdana"/>
          <w:color w:val="424242"/>
          <w:sz w:val="20"/>
          <w:szCs w:val="20"/>
        </w:rPr>
        <w:t xml:space="preserve">The essence of Shinto is the Japanese devotion to invisible spiritual beings and powers </w:t>
      </w:r>
      <w:proofErr w:type="spellStart"/>
      <w:r>
        <w:rPr>
          <w:rFonts w:ascii="Verdana" w:hAnsi="Verdana"/>
          <w:color w:val="424242"/>
          <w:sz w:val="20"/>
          <w:szCs w:val="20"/>
        </w:rPr>
        <w:t>called</w:t>
      </w:r>
      <w:hyperlink r:id="rId8" w:history="1">
        <w:r>
          <w:rPr>
            <w:rStyle w:val="Hyperlink"/>
            <w:rFonts w:ascii="Verdana" w:hAnsi="Verdana"/>
            <w:b/>
            <w:bCs/>
            <w:i/>
            <w:iCs/>
            <w:color w:val="CC3300"/>
            <w:sz w:val="20"/>
            <w:szCs w:val="20"/>
          </w:rPr>
          <w:t>kami</w:t>
        </w:r>
        <w:proofErr w:type="spellEnd"/>
      </w:hyperlink>
      <w:r>
        <w:rPr>
          <w:rFonts w:ascii="Verdana" w:hAnsi="Verdana"/>
          <w:color w:val="424242"/>
          <w:sz w:val="20"/>
          <w:szCs w:val="20"/>
        </w:rPr>
        <w:t>, to</w:t>
      </w:r>
      <w:r>
        <w:rPr>
          <w:rStyle w:val="apple-converted-space"/>
          <w:rFonts w:ascii="Verdana" w:hAnsi="Verdana"/>
          <w:color w:val="424242"/>
          <w:sz w:val="20"/>
          <w:szCs w:val="20"/>
        </w:rPr>
        <w:t> </w:t>
      </w:r>
      <w:hyperlink r:id="rId9" w:history="1">
        <w:r>
          <w:rPr>
            <w:rStyle w:val="Hyperlink"/>
            <w:rFonts w:ascii="Verdana" w:hAnsi="Verdana"/>
            <w:b/>
            <w:bCs/>
            <w:color w:val="CC3300"/>
            <w:sz w:val="20"/>
            <w:szCs w:val="20"/>
          </w:rPr>
          <w:t>shrines</w:t>
        </w:r>
      </w:hyperlink>
      <w:r>
        <w:rPr>
          <w:rFonts w:ascii="Verdana" w:hAnsi="Verdana"/>
          <w:color w:val="424242"/>
          <w:sz w:val="20"/>
          <w:szCs w:val="20"/>
        </w:rPr>
        <w:t>, and to various rituals.</w:t>
      </w:r>
    </w:p>
    <w:p w:rsidR="00604AF5" w:rsidRDefault="00604AF5" w:rsidP="00604AF5">
      <w:pPr>
        <w:pStyle w:val="NormalWeb"/>
        <w:shd w:val="clear" w:color="auto" w:fill="FFFFFF"/>
        <w:spacing w:before="0" w:beforeAutospacing="0" w:after="225" w:afterAutospacing="0" w:line="312" w:lineRule="atLeast"/>
        <w:rPr>
          <w:rFonts w:ascii="Verdana" w:hAnsi="Verdana"/>
          <w:color w:val="424242"/>
          <w:sz w:val="20"/>
          <w:szCs w:val="20"/>
        </w:rPr>
      </w:pPr>
      <w:r>
        <w:rPr>
          <w:rFonts w:ascii="Verdana" w:hAnsi="Verdana"/>
          <w:color w:val="424242"/>
          <w:sz w:val="20"/>
          <w:szCs w:val="20"/>
        </w:rPr>
        <w:t>Shinto is not a way of explaining</w:t>
      </w:r>
      <w:r>
        <w:rPr>
          <w:rStyle w:val="apple-converted-space"/>
          <w:rFonts w:ascii="Verdana" w:hAnsi="Verdana"/>
          <w:color w:val="424242"/>
          <w:sz w:val="20"/>
          <w:szCs w:val="20"/>
        </w:rPr>
        <w:t> </w:t>
      </w:r>
      <w:hyperlink r:id="rId10" w:history="1">
        <w:r>
          <w:rPr>
            <w:rStyle w:val="Hyperlink"/>
            <w:rFonts w:ascii="Verdana" w:hAnsi="Verdana"/>
            <w:b/>
            <w:bCs/>
            <w:color w:val="CC3300"/>
            <w:sz w:val="20"/>
            <w:szCs w:val="20"/>
          </w:rPr>
          <w:t>the world</w:t>
        </w:r>
      </w:hyperlink>
      <w:r>
        <w:rPr>
          <w:rFonts w:ascii="Verdana" w:hAnsi="Verdana"/>
          <w:color w:val="424242"/>
          <w:sz w:val="20"/>
          <w:szCs w:val="20"/>
        </w:rPr>
        <w:t xml:space="preserve">. What matters are rituals that enable human beings to communicate with </w:t>
      </w:r>
      <w:proofErr w:type="spellStart"/>
      <w:proofErr w:type="gramStart"/>
      <w:r>
        <w:rPr>
          <w:rFonts w:ascii="Verdana" w:hAnsi="Verdana"/>
          <w:color w:val="424242"/>
          <w:sz w:val="20"/>
          <w:szCs w:val="20"/>
        </w:rPr>
        <w:t>kami</w:t>
      </w:r>
      <w:proofErr w:type="spellEnd"/>
      <w:r>
        <w:rPr>
          <w:rFonts w:ascii="Verdana" w:hAnsi="Verdana"/>
          <w:color w:val="424242"/>
          <w:sz w:val="20"/>
          <w:szCs w:val="20"/>
        </w:rPr>
        <w:t>.</w:t>
      </w:r>
      <w:proofErr w:type="gramEnd"/>
    </w:p>
    <w:p w:rsidR="00604AF5" w:rsidRDefault="00604AF5" w:rsidP="00604AF5">
      <w:pPr>
        <w:pStyle w:val="NormalWeb"/>
        <w:shd w:val="clear" w:color="auto" w:fill="FFFFFF"/>
        <w:spacing w:before="0" w:beforeAutospacing="0" w:after="225" w:afterAutospacing="0" w:line="312" w:lineRule="atLeast"/>
        <w:rPr>
          <w:rFonts w:ascii="Verdana" w:hAnsi="Verdana"/>
          <w:color w:val="424242"/>
          <w:sz w:val="20"/>
          <w:szCs w:val="20"/>
        </w:rPr>
      </w:pPr>
      <w:proofErr w:type="spellStart"/>
      <w:r>
        <w:rPr>
          <w:rFonts w:ascii="Verdana" w:hAnsi="Verdana"/>
          <w:color w:val="424242"/>
          <w:sz w:val="20"/>
          <w:szCs w:val="20"/>
        </w:rPr>
        <w:t>Kami</w:t>
      </w:r>
      <w:proofErr w:type="spellEnd"/>
      <w:r>
        <w:rPr>
          <w:rFonts w:ascii="Verdana" w:hAnsi="Verdana"/>
          <w:color w:val="424242"/>
          <w:sz w:val="20"/>
          <w:szCs w:val="20"/>
        </w:rPr>
        <w:t xml:space="preserve"> are not God or gods. They are spirits that are concerned with human beings - they appreciate our interest in them and want us to be happy - and if they are treated properly they will intervene in our lives to bring benefits like health, business success, and good exam results.</w:t>
      </w:r>
    </w:p>
    <w:p w:rsidR="00604AF5" w:rsidRPr="00604AF5" w:rsidRDefault="00604AF5" w:rsidP="00604AF5">
      <w:pPr>
        <w:pStyle w:val="NormalWeb"/>
        <w:shd w:val="clear" w:color="auto" w:fill="FFFFFF"/>
        <w:spacing w:before="0" w:beforeAutospacing="0" w:after="225" w:afterAutospacing="0" w:line="312" w:lineRule="atLeast"/>
        <w:rPr>
          <w:rFonts w:ascii="Verdana" w:hAnsi="Verdana"/>
          <w:color w:val="424242"/>
          <w:sz w:val="20"/>
          <w:szCs w:val="20"/>
        </w:rPr>
      </w:pPr>
      <w:r w:rsidRPr="00604AF5">
        <w:rPr>
          <w:rFonts w:ascii="Verdana" w:hAnsi="Verdana"/>
          <w:color w:val="424242"/>
          <w:sz w:val="20"/>
          <w:szCs w:val="20"/>
        </w:rPr>
        <w:t xml:space="preserve">Specifically Shinto ethics are not based on a set of commandments or laws that tell the faithful how to behave, but on following the will of the </w:t>
      </w:r>
      <w:proofErr w:type="spellStart"/>
      <w:r w:rsidRPr="00604AF5">
        <w:rPr>
          <w:rFonts w:ascii="Verdana" w:hAnsi="Verdana"/>
          <w:color w:val="424242"/>
          <w:sz w:val="20"/>
          <w:szCs w:val="20"/>
        </w:rPr>
        <w:t>kami</w:t>
      </w:r>
      <w:proofErr w:type="spellEnd"/>
      <w:r w:rsidRPr="00604AF5">
        <w:rPr>
          <w:rFonts w:ascii="Verdana" w:hAnsi="Verdana"/>
          <w:color w:val="424242"/>
          <w:sz w:val="20"/>
          <w:szCs w:val="20"/>
        </w:rPr>
        <w:t xml:space="preserve">. So a follower of Shinto will try to live in accordance with the way of the </w:t>
      </w:r>
      <w:proofErr w:type="spellStart"/>
      <w:r w:rsidRPr="00604AF5">
        <w:rPr>
          <w:rFonts w:ascii="Verdana" w:hAnsi="Verdana"/>
          <w:color w:val="424242"/>
          <w:sz w:val="20"/>
          <w:szCs w:val="20"/>
        </w:rPr>
        <w:t>kami</w:t>
      </w:r>
      <w:proofErr w:type="spellEnd"/>
      <w:r w:rsidRPr="00604AF5">
        <w:rPr>
          <w:rFonts w:ascii="Verdana" w:hAnsi="Verdana"/>
          <w:color w:val="424242"/>
          <w:sz w:val="20"/>
          <w:szCs w:val="20"/>
        </w:rPr>
        <w:t xml:space="preserve">, and in such a way as to keep the relationship with the </w:t>
      </w:r>
      <w:proofErr w:type="spellStart"/>
      <w:r w:rsidRPr="00604AF5">
        <w:rPr>
          <w:rFonts w:ascii="Verdana" w:hAnsi="Verdana"/>
          <w:color w:val="424242"/>
          <w:sz w:val="20"/>
          <w:szCs w:val="20"/>
        </w:rPr>
        <w:t>kami</w:t>
      </w:r>
      <w:proofErr w:type="spellEnd"/>
      <w:r w:rsidRPr="00604AF5">
        <w:rPr>
          <w:rFonts w:ascii="Verdana" w:hAnsi="Verdana"/>
          <w:color w:val="424242"/>
          <w:sz w:val="20"/>
          <w:szCs w:val="20"/>
        </w:rPr>
        <w:t xml:space="preserve"> on a proper footing.</w:t>
      </w:r>
    </w:p>
    <w:p w:rsidR="00604AF5" w:rsidRPr="00604AF5" w:rsidRDefault="00604AF5" w:rsidP="00604AF5">
      <w:pPr>
        <w:shd w:val="clear" w:color="auto" w:fill="FFFFFF"/>
        <w:spacing w:after="225" w:line="312" w:lineRule="atLeast"/>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 xml:space="preserve">But it's important to remember that the </w:t>
      </w:r>
      <w:proofErr w:type="spellStart"/>
      <w:r w:rsidRPr="00604AF5">
        <w:rPr>
          <w:rFonts w:ascii="Verdana" w:eastAsia="Times New Roman" w:hAnsi="Verdana" w:cs="Times New Roman"/>
          <w:color w:val="424242"/>
          <w:sz w:val="20"/>
          <w:szCs w:val="20"/>
        </w:rPr>
        <w:t>kami</w:t>
      </w:r>
      <w:proofErr w:type="spellEnd"/>
      <w:r w:rsidRPr="00604AF5">
        <w:rPr>
          <w:rFonts w:ascii="Verdana" w:eastAsia="Times New Roman" w:hAnsi="Verdana" w:cs="Times New Roman"/>
          <w:color w:val="424242"/>
          <w:sz w:val="20"/>
          <w:szCs w:val="20"/>
        </w:rPr>
        <w:t xml:space="preserve"> are not perfect - Shinto texts have many examples of </w:t>
      </w:r>
      <w:proofErr w:type="spellStart"/>
      <w:r w:rsidRPr="00604AF5">
        <w:rPr>
          <w:rFonts w:ascii="Verdana" w:eastAsia="Times New Roman" w:hAnsi="Verdana" w:cs="Times New Roman"/>
          <w:color w:val="424242"/>
          <w:sz w:val="20"/>
          <w:szCs w:val="20"/>
        </w:rPr>
        <w:t>kami</w:t>
      </w:r>
      <w:proofErr w:type="spellEnd"/>
      <w:r w:rsidRPr="00604AF5">
        <w:rPr>
          <w:rFonts w:ascii="Verdana" w:eastAsia="Times New Roman" w:hAnsi="Verdana" w:cs="Times New Roman"/>
          <w:color w:val="424242"/>
          <w:sz w:val="20"/>
          <w:szCs w:val="20"/>
        </w:rPr>
        <w:t xml:space="preserve"> making mistakes and doing the wrong thing. This clear difference with faiths whose God is perfect is probably why Shinto ethics avoids absolute moral rules.</w:t>
      </w:r>
    </w:p>
    <w:p w:rsidR="00604AF5" w:rsidRPr="00604AF5" w:rsidRDefault="00604AF5" w:rsidP="00604AF5">
      <w:pPr>
        <w:shd w:val="clear" w:color="auto" w:fill="FFFFFF"/>
        <w:spacing w:after="225" w:line="312" w:lineRule="atLeast"/>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The overall aims of Shinto ethics are to promote harmony and purity in all spheres of life. Purity is not just spiritual purity but moral purity: having a pure and sincere heart.</w:t>
      </w:r>
    </w:p>
    <w:p w:rsidR="00604AF5" w:rsidRPr="00604AF5" w:rsidRDefault="00604AF5" w:rsidP="00604AF5">
      <w:pPr>
        <w:shd w:val="clear" w:color="auto" w:fill="FFFFFF"/>
        <w:spacing w:after="150" w:line="312" w:lineRule="atLeast"/>
        <w:outlineLvl w:val="2"/>
        <w:rPr>
          <w:rFonts w:ascii="Verdana" w:eastAsia="Times New Roman" w:hAnsi="Verdana" w:cs="Times New Roman"/>
          <w:b/>
          <w:bCs/>
          <w:color w:val="424242"/>
          <w:sz w:val="20"/>
          <w:szCs w:val="20"/>
        </w:rPr>
      </w:pPr>
      <w:r w:rsidRPr="00604AF5">
        <w:rPr>
          <w:rFonts w:ascii="Verdana" w:eastAsia="Times New Roman" w:hAnsi="Verdana" w:cs="Times New Roman"/>
          <w:b/>
          <w:bCs/>
          <w:color w:val="424242"/>
          <w:sz w:val="20"/>
          <w:szCs w:val="20"/>
        </w:rPr>
        <w:t>No moral absolutes</w:t>
      </w:r>
    </w:p>
    <w:p w:rsidR="00604AF5" w:rsidRPr="00604AF5" w:rsidRDefault="00604AF5" w:rsidP="00604AF5">
      <w:pPr>
        <w:shd w:val="clear" w:color="auto" w:fill="FFFFFF"/>
        <w:spacing w:after="225" w:line="312" w:lineRule="atLeast"/>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Shinto has no moral absolutes and assesses the good or bad of an action or thought in the context in which it occurs: circumstances, intention, purpose, time, location, are all relevant in assessing whether an action is bad.</w:t>
      </w:r>
    </w:p>
    <w:p w:rsidR="00604AF5" w:rsidRPr="00604AF5" w:rsidRDefault="00604AF5" w:rsidP="00604AF5">
      <w:pPr>
        <w:shd w:val="clear" w:color="auto" w:fill="FFFFFF"/>
        <w:spacing w:after="150" w:line="312" w:lineRule="atLeast"/>
        <w:outlineLvl w:val="2"/>
        <w:rPr>
          <w:rFonts w:ascii="Verdana" w:eastAsia="Times New Roman" w:hAnsi="Verdana" w:cs="Times New Roman"/>
          <w:b/>
          <w:bCs/>
          <w:color w:val="424242"/>
          <w:sz w:val="20"/>
          <w:szCs w:val="20"/>
        </w:rPr>
      </w:pPr>
      <w:r w:rsidRPr="00604AF5">
        <w:rPr>
          <w:rFonts w:ascii="Verdana" w:eastAsia="Times New Roman" w:hAnsi="Verdana" w:cs="Times New Roman"/>
          <w:b/>
          <w:bCs/>
          <w:color w:val="424242"/>
          <w:sz w:val="20"/>
          <w:szCs w:val="20"/>
        </w:rPr>
        <w:t>Good is the default condition</w:t>
      </w:r>
    </w:p>
    <w:p w:rsidR="00604AF5" w:rsidRPr="00604AF5" w:rsidRDefault="00604AF5" w:rsidP="00604AF5">
      <w:pPr>
        <w:shd w:val="clear" w:color="auto" w:fill="FFFFFF"/>
        <w:spacing w:after="225" w:line="312" w:lineRule="atLeast"/>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 xml:space="preserve">Shinto ethics start from the basic idea that human beings are good, and that the world is good. Evil enters the world from outside, brought by evil spirits. These affect human beings </w:t>
      </w:r>
      <w:r w:rsidRPr="00604AF5">
        <w:rPr>
          <w:rFonts w:ascii="Verdana" w:eastAsia="Times New Roman" w:hAnsi="Verdana" w:cs="Times New Roman"/>
          <w:color w:val="424242"/>
          <w:sz w:val="20"/>
          <w:szCs w:val="20"/>
        </w:rPr>
        <w:lastRenderedPageBreak/>
        <w:t xml:space="preserve">in a similar way to disease, and reduce their ability to resist temptation. When human beings act wrongly, they bring pollution and sin upon themselves, which obstructs the flow of life and blessing from the </w:t>
      </w:r>
      <w:proofErr w:type="spellStart"/>
      <w:r w:rsidRPr="00604AF5">
        <w:rPr>
          <w:rFonts w:ascii="Verdana" w:eastAsia="Times New Roman" w:hAnsi="Verdana" w:cs="Times New Roman"/>
          <w:color w:val="424242"/>
          <w:sz w:val="20"/>
          <w:szCs w:val="20"/>
        </w:rPr>
        <w:t>kami</w:t>
      </w:r>
      <w:proofErr w:type="spellEnd"/>
      <w:r w:rsidRPr="00604AF5">
        <w:rPr>
          <w:rFonts w:ascii="Verdana" w:eastAsia="Times New Roman" w:hAnsi="Verdana" w:cs="Times New Roman"/>
          <w:color w:val="424242"/>
          <w:sz w:val="20"/>
          <w:szCs w:val="20"/>
        </w:rPr>
        <w:t>.</w:t>
      </w:r>
    </w:p>
    <w:p w:rsidR="00604AF5" w:rsidRPr="00604AF5" w:rsidRDefault="00604AF5" w:rsidP="00604AF5">
      <w:pPr>
        <w:shd w:val="clear" w:color="auto" w:fill="FFFFFF"/>
        <w:spacing w:after="150" w:line="312" w:lineRule="atLeast"/>
        <w:outlineLvl w:val="2"/>
        <w:rPr>
          <w:rFonts w:ascii="Verdana" w:eastAsia="Times New Roman" w:hAnsi="Verdana" w:cs="Times New Roman"/>
          <w:b/>
          <w:bCs/>
          <w:color w:val="424242"/>
          <w:sz w:val="20"/>
          <w:szCs w:val="20"/>
        </w:rPr>
      </w:pPr>
      <w:r w:rsidRPr="00604AF5">
        <w:rPr>
          <w:rFonts w:ascii="Verdana" w:eastAsia="Times New Roman" w:hAnsi="Verdana" w:cs="Times New Roman"/>
          <w:b/>
          <w:bCs/>
          <w:color w:val="424242"/>
          <w:sz w:val="20"/>
          <w:szCs w:val="20"/>
        </w:rPr>
        <w:t>Things which are bad</w:t>
      </w:r>
    </w:p>
    <w:p w:rsidR="00604AF5" w:rsidRPr="00604AF5" w:rsidRDefault="00604AF5" w:rsidP="00604AF5">
      <w:pPr>
        <w:shd w:val="clear" w:color="auto" w:fill="FFFFFF"/>
        <w:spacing w:after="225" w:line="312" w:lineRule="atLeast"/>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Things which are usually regarded as bad in Shinto are:</w:t>
      </w:r>
    </w:p>
    <w:p w:rsidR="00604AF5" w:rsidRPr="00604AF5" w:rsidRDefault="00604AF5" w:rsidP="00604AF5">
      <w:pPr>
        <w:numPr>
          <w:ilvl w:val="0"/>
          <w:numId w:val="1"/>
        </w:numPr>
        <w:shd w:val="clear" w:color="auto" w:fill="FFFFFF"/>
        <w:spacing w:after="75" w:line="336" w:lineRule="atLeast"/>
        <w:ind w:left="210"/>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 xml:space="preserve">things which disturb </w:t>
      </w:r>
      <w:proofErr w:type="spellStart"/>
      <w:r w:rsidRPr="00604AF5">
        <w:rPr>
          <w:rFonts w:ascii="Verdana" w:eastAsia="Times New Roman" w:hAnsi="Verdana" w:cs="Times New Roman"/>
          <w:color w:val="424242"/>
          <w:sz w:val="20"/>
          <w:szCs w:val="20"/>
        </w:rPr>
        <w:t>kami</w:t>
      </w:r>
      <w:proofErr w:type="spellEnd"/>
    </w:p>
    <w:p w:rsidR="00604AF5" w:rsidRPr="00604AF5" w:rsidRDefault="00604AF5" w:rsidP="00604AF5">
      <w:pPr>
        <w:numPr>
          <w:ilvl w:val="0"/>
          <w:numId w:val="1"/>
        </w:numPr>
        <w:shd w:val="clear" w:color="auto" w:fill="FFFFFF"/>
        <w:spacing w:after="75" w:line="336" w:lineRule="atLeast"/>
        <w:ind w:left="210"/>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 xml:space="preserve">things which disturb the worship of </w:t>
      </w:r>
      <w:proofErr w:type="spellStart"/>
      <w:r w:rsidRPr="00604AF5">
        <w:rPr>
          <w:rFonts w:ascii="Verdana" w:eastAsia="Times New Roman" w:hAnsi="Verdana" w:cs="Times New Roman"/>
          <w:color w:val="424242"/>
          <w:sz w:val="20"/>
          <w:szCs w:val="20"/>
        </w:rPr>
        <w:t>kami</w:t>
      </w:r>
      <w:proofErr w:type="spellEnd"/>
    </w:p>
    <w:p w:rsidR="00604AF5" w:rsidRPr="00604AF5" w:rsidRDefault="00604AF5" w:rsidP="00604AF5">
      <w:pPr>
        <w:numPr>
          <w:ilvl w:val="0"/>
          <w:numId w:val="1"/>
        </w:numPr>
        <w:shd w:val="clear" w:color="auto" w:fill="FFFFFF"/>
        <w:spacing w:after="75" w:line="336" w:lineRule="atLeast"/>
        <w:ind w:left="210"/>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things which disrupt the harmony of the world</w:t>
      </w:r>
    </w:p>
    <w:p w:rsidR="00604AF5" w:rsidRPr="00604AF5" w:rsidRDefault="00604AF5" w:rsidP="00604AF5">
      <w:pPr>
        <w:numPr>
          <w:ilvl w:val="0"/>
          <w:numId w:val="1"/>
        </w:numPr>
        <w:shd w:val="clear" w:color="auto" w:fill="FFFFFF"/>
        <w:spacing w:after="75" w:line="336" w:lineRule="atLeast"/>
        <w:ind w:left="210"/>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things which disrupt the natural world</w:t>
      </w:r>
    </w:p>
    <w:p w:rsidR="00604AF5" w:rsidRPr="00604AF5" w:rsidRDefault="00604AF5" w:rsidP="00604AF5">
      <w:pPr>
        <w:numPr>
          <w:ilvl w:val="0"/>
          <w:numId w:val="1"/>
        </w:numPr>
        <w:shd w:val="clear" w:color="auto" w:fill="FFFFFF"/>
        <w:spacing w:after="75" w:line="336" w:lineRule="atLeast"/>
        <w:ind w:left="210"/>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things which disrupt the social order</w:t>
      </w:r>
    </w:p>
    <w:p w:rsidR="00604AF5" w:rsidRPr="00604AF5" w:rsidRDefault="00604AF5" w:rsidP="00604AF5">
      <w:pPr>
        <w:numPr>
          <w:ilvl w:val="0"/>
          <w:numId w:val="1"/>
        </w:numPr>
        <w:shd w:val="clear" w:color="auto" w:fill="FFFFFF"/>
        <w:spacing w:after="75" w:line="336" w:lineRule="atLeast"/>
        <w:ind w:left="210"/>
        <w:rPr>
          <w:rFonts w:ascii="Verdana" w:eastAsia="Times New Roman" w:hAnsi="Verdana" w:cs="Times New Roman"/>
          <w:color w:val="424242"/>
          <w:sz w:val="20"/>
          <w:szCs w:val="20"/>
        </w:rPr>
      </w:pPr>
      <w:r w:rsidRPr="00604AF5">
        <w:rPr>
          <w:rFonts w:ascii="Verdana" w:eastAsia="Times New Roman" w:hAnsi="Verdana" w:cs="Times New Roman"/>
          <w:color w:val="424242"/>
          <w:sz w:val="20"/>
          <w:szCs w:val="20"/>
        </w:rPr>
        <w:t>things which disrupt the group of which one is a member</w:t>
      </w:r>
    </w:p>
    <w:p w:rsidR="00604AF5" w:rsidRDefault="00604AF5">
      <w:pPr>
        <w:rPr>
          <w:rFonts w:ascii="Verdana" w:hAnsi="Verdana"/>
          <w:color w:val="000000"/>
          <w:sz w:val="27"/>
          <w:szCs w:val="27"/>
          <w:shd w:val="clear" w:color="auto" w:fill="FED569"/>
        </w:rPr>
      </w:pPr>
    </w:p>
    <w:p w:rsidR="00604AF5" w:rsidRDefault="00604AF5">
      <w:r>
        <w:t>4.  How did cultural diffusion take place between China, Japan, and Korea? (</w:t>
      </w:r>
      <w:proofErr w:type="gramStart"/>
      <w:r>
        <w:t>all</w:t>
      </w:r>
      <w:proofErr w:type="gramEnd"/>
      <w:r>
        <w:t xml:space="preserve"> in the book)</w:t>
      </w:r>
    </w:p>
    <w:p w:rsidR="00604AF5" w:rsidRDefault="00604AF5">
      <w:r>
        <w:t>Korea</w:t>
      </w:r>
      <w:r>
        <w:tab/>
      </w:r>
      <w:r>
        <w:tab/>
      </w:r>
      <w:r>
        <w:tab/>
      </w:r>
      <w:r>
        <w:tab/>
        <w:t xml:space="preserve"> </w:t>
      </w:r>
      <w:r>
        <w:tab/>
      </w:r>
      <w:r>
        <w:tab/>
        <w:t>China</w:t>
      </w:r>
      <w:r>
        <w:tab/>
      </w:r>
      <w:r>
        <w:tab/>
      </w:r>
      <w:r>
        <w:tab/>
        <w:t xml:space="preserve"> </w:t>
      </w:r>
      <w:r>
        <w:tab/>
      </w:r>
      <w:r>
        <w:tab/>
      </w:r>
      <w:r>
        <w:tab/>
        <w:t>Japan</w:t>
      </w:r>
    </w:p>
    <w:p w:rsidR="00604AF5" w:rsidRDefault="00604AF5"/>
    <w:p w:rsidR="00604AF5" w:rsidRDefault="00604AF5"/>
    <w:p w:rsidR="00604AF5" w:rsidRDefault="00604AF5"/>
    <w:p w:rsidR="00604AF5" w:rsidRDefault="00604AF5"/>
    <w:p w:rsidR="00604AF5" w:rsidRDefault="00604AF5"/>
    <w:p w:rsidR="00604AF5" w:rsidRDefault="00604AF5">
      <w:r>
        <w:t xml:space="preserve">5.  Imagine the </w:t>
      </w:r>
      <w:proofErr w:type="spellStart"/>
      <w:r>
        <w:t>Heian</w:t>
      </w:r>
      <w:proofErr w:type="spellEnd"/>
      <w:r>
        <w:t xml:space="preserve"> Court was now at Hanover-Horton.  Develop a way to make an act, event or everyday occurrence into a more sophisticated ceremony.  (7 parts)</w:t>
      </w:r>
    </w:p>
    <w:p w:rsidR="00604AF5" w:rsidRDefault="00604AF5"/>
    <w:p w:rsidR="00604AF5" w:rsidRDefault="00604AF5"/>
    <w:p w:rsidR="00604AF5" w:rsidRDefault="00604AF5"/>
    <w:p w:rsidR="00604AF5" w:rsidRDefault="00604AF5"/>
    <w:p w:rsidR="00604AF5" w:rsidRDefault="00604AF5"/>
    <w:p w:rsidR="00604AF5" w:rsidRDefault="00604AF5"/>
    <w:p w:rsidR="00604AF5" w:rsidRDefault="00604AF5">
      <w:r>
        <w:lastRenderedPageBreak/>
        <w:t xml:space="preserve">6.  Create a poem under the style of </w:t>
      </w:r>
      <w:r>
        <w:rPr>
          <w:i/>
        </w:rPr>
        <w:t xml:space="preserve">The Tale of </w:t>
      </w:r>
      <w:proofErr w:type="spellStart"/>
      <w:proofErr w:type="gramStart"/>
      <w:r>
        <w:rPr>
          <w:i/>
        </w:rPr>
        <w:t>Genji</w:t>
      </w:r>
      <w:proofErr w:type="spellEnd"/>
      <w:r>
        <w:rPr>
          <w:i/>
        </w:rPr>
        <w:t xml:space="preserve"> </w:t>
      </w:r>
      <w:r>
        <w:t xml:space="preserve"> during</w:t>
      </w:r>
      <w:proofErr w:type="gramEnd"/>
      <w:r>
        <w:t xml:space="preserve"> the </w:t>
      </w:r>
      <w:proofErr w:type="spellStart"/>
      <w:r>
        <w:t>Heian</w:t>
      </w:r>
      <w:proofErr w:type="spellEnd"/>
      <w:r>
        <w:t xml:space="preserve"> period.  Use the word “summer” as your rhyme word.  </w:t>
      </w:r>
    </w:p>
    <w:p w:rsidR="00604AF5" w:rsidRDefault="00604AF5"/>
    <w:p w:rsidR="00604AF5" w:rsidRDefault="00604AF5"/>
    <w:p w:rsidR="00604AF5" w:rsidRDefault="00604AF5"/>
    <w:p w:rsidR="00604AF5" w:rsidRDefault="00604AF5">
      <w:r>
        <w:t>7.  Write your Code of Bushido for an athlete, boyfriend/girlfriend, son/daughter, student, or employee. (7 codes)</w:t>
      </w:r>
    </w:p>
    <w:p w:rsidR="00604AF5" w:rsidRDefault="00604AF5"/>
    <w:p w:rsidR="00604AF5" w:rsidRDefault="00604AF5"/>
    <w:p w:rsidR="00604AF5" w:rsidRDefault="00604AF5"/>
    <w:p w:rsidR="00604AF5" w:rsidRDefault="00604AF5"/>
    <w:p w:rsidR="00604AF5" w:rsidRDefault="00604AF5">
      <w:r>
        <w:t xml:space="preserve">8.  Create a different chart than the one on 392 to show the interconnectedness of the people in Japan.  </w:t>
      </w:r>
    </w:p>
    <w:p w:rsidR="00604AF5" w:rsidRDefault="00604AF5"/>
    <w:p w:rsidR="00604AF5" w:rsidRDefault="00604AF5"/>
    <w:p w:rsidR="00604AF5" w:rsidRDefault="00604AF5"/>
    <w:p w:rsidR="00604AF5" w:rsidRDefault="00604AF5"/>
    <w:p w:rsidR="00604AF5" w:rsidRDefault="00604AF5"/>
    <w:p w:rsidR="00604AF5" w:rsidRDefault="00604AF5">
      <w:r>
        <w:t>9.  State something you do that is Zen and describe how it is Zen.  (</w:t>
      </w:r>
      <w:proofErr w:type="gramStart"/>
      <w:r>
        <w:t>incorporate</w:t>
      </w:r>
      <w:proofErr w:type="gramEnd"/>
      <w:r>
        <w:t xml:space="preserve"> 3 of the Zen ideas)</w:t>
      </w:r>
    </w:p>
    <w:sectPr w:rsidR="00604AF5" w:rsidSect="00604AF5">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F5" w:rsidRDefault="00604AF5" w:rsidP="00604AF5">
      <w:pPr>
        <w:spacing w:after="0" w:line="240" w:lineRule="auto"/>
      </w:pPr>
      <w:r>
        <w:separator/>
      </w:r>
    </w:p>
  </w:endnote>
  <w:endnote w:type="continuationSeparator" w:id="0">
    <w:p w:rsidR="00604AF5" w:rsidRDefault="00604AF5" w:rsidP="0060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F5" w:rsidRDefault="00604AF5" w:rsidP="00604AF5">
      <w:pPr>
        <w:spacing w:after="0" w:line="240" w:lineRule="auto"/>
      </w:pPr>
      <w:r>
        <w:separator/>
      </w:r>
    </w:p>
  </w:footnote>
  <w:footnote w:type="continuationSeparator" w:id="0">
    <w:p w:rsidR="00604AF5" w:rsidRDefault="00604AF5" w:rsidP="0060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F5" w:rsidRPr="00604AF5" w:rsidRDefault="00604AF5" w:rsidP="00604AF5">
    <w:pPr>
      <w:pStyle w:val="Header"/>
      <w:jc w:val="center"/>
      <w:rPr>
        <w:b/>
        <w:sz w:val="32"/>
        <w:szCs w:val="32"/>
      </w:rPr>
    </w:pPr>
    <w:r w:rsidRPr="00604AF5">
      <w:rPr>
        <w:b/>
        <w:sz w:val="32"/>
        <w:szCs w:val="32"/>
      </w:rPr>
      <w:t>Chapter 12 sec 4</w:t>
    </w:r>
  </w:p>
  <w:p w:rsidR="00604AF5" w:rsidRPr="00604AF5" w:rsidRDefault="00604AF5" w:rsidP="00604AF5">
    <w:pPr>
      <w:pStyle w:val="Header"/>
      <w:jc w:val="center"/>
      <w:rPr>
        <w:b/>
        <w:sz w:val="32"/>
        <w:szCs w:val="32"/>
      </w:rPr>
    </w:pPr>
    <w:proofErr w:type="gramStart"/>
    <w:r w:rsidRPr="00604AF5">
      <w:rPr>
        <w:b/>
        <w:sz w:val="32"/>
        <w:szCs w:val="32"/>
      </w:rPr>
      <w:t>p.  387</w:t>
    </w:r>
    <w:proofErr w:type="gramEnd"/>
    <w:r w:rsidRPr="00604AF5">
      <w:rPr>
        <w:b/>
        <w:sz w:val="32"/>
        <w:szCs w:val="32"/>
      </w:rPr>
      <w:t>-395</w:t>
    </w:r>
  </w:p>
  <w:p w:rsidR="00604AF5" w:rsidRDefault="00604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7EA9"/>
    <w:multiLevelType w:val="multilevel"/>
    <w:tmpl w:val="E132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4AF5"/>
    <w:rsid w:val="00604AF5"/>
    <w:rsid w:val="00A25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E8"/>
  </w:style>
  <w:style w:type="paragraph" w:styleId="Heading3">
    <w:name w:val="heading 3"/>
    <w:basedOn w:val="Normal"/>
    <w:link w:val="Heading3Char"/>
    <w:uiPriority w:val="9"/>
    <w:qFormat/>
    <w:rsid w:val="00604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F5"/>
    <w:rPr>
      <w:rFonts w:ascii="Tahoma" w:hAnsi="Tahoma" w:cs="Tahoma"/>
      <w:sz w:val="16"/>
      <w:szCs w:val="16"/>
    </w:rPr>
  </w:style>
  <w:style w:type="character" w:customStyle="1" w:styleId="Heading3Char">
    <w:name w:val="Heading 3 Char"/>
    <w:basedOn w:val="DefaultParagraphFont"/>
    <w:link w:val="Heading3"/>
    <w:uiPriority w:val="9"/>
    <w:rsid w:val="00604A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4A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AF5"/>
    <w:rPr>
      <w:i/>
      <w:iCs/>
    </w:rPr>
  </w:style>
  <w:style w:type="character" w:styleId="Hyperlink">
    <w:name w:val="Hyperlink"/>
    <w:basedOn w:val="DefaultParagraphFont"/>
    <w:uiPriority w:val="99"/>
    <w:semiHidden/>
    <w:unhideWhenUsed/>
    <w:rsid w:val="00604AF5"/>
    <w:rPr>
      <w:color w:val="0000FF"/>
      <w:u w:val="single"/>
    </w:rPr>
  </w:style>
  <w:style w:type="character" w:customStyle="1" w:styleId="apple-converted-space">
    <w:name w:val="apple-converted-space"/>
    <w:basedOn w:val="DefaultParagraphFont"/>
    <w:rsid w:val="00604AF5"/>
  </w:style>
  <w:style w:type="paragraph" w:styleId="Header">
    <w:name w:val="header"/>
    <w:basedOn w:val="Normal"/>
    <w:link w:val="HeaderChar"/>
    <w:uiPriority w:val="99"/>
    <w:semiHidden/>
    <w:unhideWhenUsed/>
    <w:rsid w:val="00604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AF5"/>
  </w:style>
  <w:style w:type="paragraph" w:styleId="Footer">
    <w:name w:val="footer"/>
    <w:basedOn w:val="Normal"/>
    <w:link w:val="FooterChar"/>
    <w:uiPriority w:val="99"/>
    <w:semiHidden/>
    <w:unhideWhenUsed/>
    <w:rsid w:val="00604A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AF5"/>
  </w:style>
</w:styles>
</file>

<file path=word/webSettings.xml><?xml version="1.0" encoding="utf-8"?>
<w:webSettings xmlns:r="http://schemas.openxmlformats.org/officeDocument/2006/relationships" xmlns:w="http://schemas.openxmlformats.org/wordprocessingml/2006/main">
  <w:divs>
    <w:div w:id="784886944">
      <w:bodyDiv w:val="1"/>
      <w:marLeft w:val="0"/>
      <w:marRight w:val="0"/>
      <w:marTop w:val="0"/>
      <w:marBottom w:val="0"/>
      <w:divBdr>
        <w:top w:val="none" w:sz="0" w:space="0" w:color="auto"/>
        <w:left w:val="none" w:sz="0" w:space="0" w:color="auto"/>
        <w:bottom w:val="none" w:sz="0" w:space="0" w:color="auto"/>
        <w:right w:val="none" w:sz="0" w:space="0" w:color="auto"/>
      </w:divBdr>
    </w:div>
    <w:div w:id="10736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shinto/beliefs/kami_1.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bc.co.uk/religion/religions/shinto/beliefs/universe.shtml" TargetMode="External"/><Relationship Id="rId4" Type="http://schemas.openxmlformats.org/officeDocument/2006/relationships/webSettings" Target="webSettings.xml"/><Relationship Id="rId9" Type="http://schemas.openxmlformats.org/officeDocument/2006/relationships/hyperlink" Target="http://www.bbc.co.uk/religion/religions/shinto/places/shrines_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2014-12-02T20:44:00Z</cp:lastPrinted>
  <dcterms:created xsi:type="dcterms:W3CDTF">2014-12-02T20:12:00Z</dcterms:created>
  <dcterms:modified xsi:type="dcterms:W3CDTF">2014-12-02T20:54:00Z</dcterms:modified>
</cp:coreProperties>
</file>