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3F" w:rsidRDefault="00CD623F" w:rsidP="00CD623F">
      <w:pPr>
        <w:pStyle w:val="ListParagraph"/>
        <w:numPr>
          <w:ilvl w:val="0"/>
          <w:numId w:val="2"/>
        </w:numPr>
      </w:pPr>
      <w:r>
        <w:t>political party</w:t>
      </w:r>
    </w:p>
    <w:p w:rsidR="00027054" w:rsidRDefault="00027054" w:rsidP="00027054">
      <w:pPr>
        <w:pStyle w:val="ListParagraph"/>
      </w:pPr>
    </w:p>
    <w:p w:rsidR="00CD623F" w:rsidRDefault="00CD623F" w:rsidP="00CD623F">
      <w:pPr>
        <w:pStyle w:val="ListParagraph"/>
        <w:numPr>
          <w:ilvl w:val="0"/>
          <w:numId w:val="2"/>
        </w:numPr>
      </w:pPr>
      <w:r>
        <w:t>split-ticket voting</w:t>
      </w:r>
    </w:p>
    <w:p w:rsidR="00027054" w:rsidRDefault="00027054" w:rsidP="00027054">
      <w:pPr>
        <w:pStyle w:val="ListParagraph"/>
      </w:pPr>
    </w:p>
    <w:p w:rsidR="00CD623F" w:rsidRDefault="00CD623F" w:rsidP="00CD623F">
      <w:pPr>
        <w:pStyle w:val="ListParagraph"/>
        <w:numPr>
          <w:ilvl w:val="0"/>
          <w:numId w:val="2"/>
        </w:numPr>
      </w:pPr>
      <w:r>
        <w:t>bipartisan</w:t>
      </w:r>
    </w:p>
    <w:p w:rsidR="00027054" w:rsidRDefault="00027054" w:rsidP="00027054">
      <w:pPr>
        <w:pStyle w:val="ListParagraph"/>
      </w:pPr>
    </w:p>
    <w:p w:rsidR="00CD623F" w:rsidRDefault="00CD623F" w:rsidP="00CD623F">
      <w:pPr>
        <w:pStyle w:val="ListParagraph"/>
        <w:numPr>
          <w:ilvl w:val="0"/>
          <w:numId w:val="2"/>
        </w:numPr>
      </w:pPr>
      <w:r>
        <w:t>electorate</w:t>
      </w:r>
    </w:p>
    <w:p w:rsidR="00027054" w:rsidRDefault="00027054" w:rsidP="00027054">
      <w:pPr>
        <w:pStyle w:val="ListParagraph"/>
      </w:pPr>
    </w:p>
    <w:p w:rsidR="00CD623F" w:rsidRDefault="00CD623F" w:rsidP="00CD623F">
      <w:pPr>
        <w:pStyle w:val="ListParagraph"/>
        <w:numPr>
          <w:ilvl w:val="0"/>
          <w:numId w:val="2"/>
        </w:numPr>
      </w:pPr>
      <w:r>
        <w:t>two-party system</w:t>
      </w:r>
    </w:p>
    <w:p w:rsidR="00027054" w:rsidRDefault="00027054" w:rsidP="00027054">
      <w:pPr>
        <w:pStyle w:val="ListParagraph"/>
      </w:pPr>
    </w:p>
    <w:p w:rsidR="00CD623F" w:rsidRDefault="00CD623F" w:rsidP="00CD623F">
      <w:pPr>
        <w:pStyle w:val="ListParagraph"/>
        <w:numPr>
          <w:ilvl w:val="0"/>
          <w:numId w:val="2"/>
        </w:numPr>
      </w:pPr>
      <w:r>
        <w:t>one-party system</w:t>
      </w:r>
    </w:p>
    <w:p w:rsidR="00027054" w:rsidRDefault="00027054" w:rsidP="00027054">
      <w:pPr>
        <w:pStyle w:val="ListParagraph"/>
      </w:pPr>
    </w:p>
    <w:p w:rsidR="00CD623F" w:rsidRDefault="00CD623F" w:rsidP="00CD623F">
      <w:pPr>
        <w:pStyle w:val="ListParagraph"/>
        <w:numPr>
          <w:ilvl w:val="0"/>
          <w:numId w:val="2"/>
        </w:numPr>
      </w:pPr>
      <w:r>
        <w:t>minor party</w:t>
      </w:r>
    </w:p>
    <w:p w:rsidR="00027054" w:rsidRDefault="00027054" w:rsidP="00027054">
      <w:pPr>
        <w:pStyle w:val="ListParagraph"/>
      </w:pPr>
    </w:p>
    <w:p w:rsidR="00CD623F" w:rsidRDefault="00CD623F" w:rsidP="00CD623F">
      <w:pPr>
        <w:pStyle w:val="ListParagraph"/>
        <w:numPr>
          <w:ilvl w:val="0"/>
          <w:numId w:val="2"/>
        </w:numPr>
      </w:pPr>
      <w:r>
        <w:t>Purpose of a political party</w:t>
      </w:r>
    </w:p>
    <w:p w:rsidR="00CD623F" w:rsidRDefault="00CD623F" w:rsidP="00CD623F">
      <w:pPr>
        <w:pStyle w:val="ListParagraph"/>
      </w:pPr>
    </w:p>
    <w:p w:rsidR="00CD623F" w:rsidRDefault="00CD623F" w:rsidP="00CD623F">
      <w:pPr>
        <w:pStyle w:val="ListParagraph"/>
      </w:pPr>
    </w:p>
    <w:p w:rsidR="00CD623F" w:rsidRDefault="00CD623F" w:rsidP="00CD623F">
      <w:pPr>
        <w:pStyle w:val="ListParagraph"/>
        <w:numPr>
          <w:ilvl w:val="0"/>
          <w:numId w:val="2"/>
        </w:numPr>
      </w:pPr>
      <w:r>
        <w:t>Multi party system</w:t>
      </w:r>
    </w:p>
    <w:p w:rsidR="00027054" w:rsidRDefault="00027054" w:rsidP="00027054">
      <w:pPr>
        <w:pStyle w:val="ListParagraph"/>
      </w:pPr>
    </w:p>
    <w:p w:rsidR="00CD623F" w:rsidRDefault="00CD623F" w:rsidP="00CD623F">
      <w:pPr>
        <w:pStyle w:val="ListParagraph"/>
        <w:numPr>
          <w:ilvl w:val="0"/>
          <w:numId w:val="2"/>
        </w:numPr>
      </w:pPr>
      <w:r>
        <w:t>How does one belong to a political party?</w:t>
      </w:r>
    </w:p>
    <w:p w:rsidR="00027054" w:rsidRDefault="00027054" w:rsidP="00027054">
      <w:pPr>
        <w:pStyle w:val="ListParagraph"/>
      </w:pPr>
    </w:p>
    <w:p w:rsidR="00CD623F" w:rsidRDefault="00CD623F" w:rsidP="00CD623F">
      <w:pPr>
        <w:pStyle w:val="ListParagraph"/>
        <w:numPr>
          <w:ilvl w:val="0"/>
          <w:numId w:val="2"/>
        </w:numPr>
      </w:pPr>
      <w:r>
        <w:t>Why does the US have a two-party system?</w:t>
      </w:r>
    </w:p>
    <w:p w:rsidR="00027054" w:rsidRDefault="00027054" w:rsidP="00027054">
      <w:pPr>
        <w:pStyle w:val="ListParagraph"/>
      </w:pPr>
    </w:p>
    <w:p w:rsidR="00CD623F" w:rsidRDefault="00CD623F" w:rsidP="00CD623F">
      <w:pPr>
        <w:pStyle w:val="ListParagraph"/>
        <w:numPr>
          <w:ilvl w:val="0"/>
          <w:numId w:val="2"/>
        </w:numPr>
      </w:pPr>
      <w:r>
        <w:t>Who are Democrats?</w:t>
      </w:r>
    </w:p>
    <w:p w:rsidR="00CD623F" w:rsidRDefault="00CD623F" w:rsidP="00CD623F"/>
    <w:p w:rsidR="00CD623F" w:rsidRDefault="00CD623F" w:rsidP="00CD623F">
      <w:pPr>
        <w:ind w:left="360"/>
      </w:pPr>
      <w:r>
        <w:t>13.  Who are Republicans?</w:t>
      </w:r>
    </w:p>
    <w:p w:rsidR="00CD623F" w:rsidRDefault="00CD623F" w:rsidP="00CD623F">
      <w:pPr>
        <w:ind w:left="360"/>
      </w:pPr>
    </w:p>
    <w:p w:rsidR="00CD623F" w:rsidRDefault="00CD623F" w:rsidP="00CD623F">
      <w:pPr>
        <w:ind w:left="360"/>
      </w:pPr>
      <w:r>
        <w:t>14.  What are the qualifications to vote?</w:t>
      </w:r>
    </w:p>
    <w:p w:rsidR="00CD623F" w:rsidRDefault="00CD623F" w:rsidP="00CD623F">
      <w:pPr>
        <w:ind w:left="360"/>
      </w:pPr>
      <w:r>
        <w:t>15.  How did states limit voting rights?</w:t>
      </w:r>
    </w:p>
    <w:p w:rsidR="00CD623F" w:rsidRDefault="00CD623F" w:rsidP="00CD623F">
      <w:pPr>
        <w:ind w:left="360"/>
      </w:pPr>
      <w:r>
        <w:t xml:space="preserve">16.  </w:t>
      </w:r>
      <w:proofErr w:type="gramStart"/>
      <w:r>
        <w:t>ballot</w:t>
      </w:r>
      <w:proofErr w:type="gramEnd"/>
      <w:r>
        <w:t xml:space="preserve"> fatigue</w:t>
      </w:r>
    </w:p>
    <w:p w:rsidR="00CD623F" w:rsidRDefault="00CD623F" w:rsidP="00CD623F">
      <w:pPr>
        <w:ind w:left="360"/>
      </w:pPr>
      <w:r>
        <w:t xml:space="preserve">17.  </w:t>
      </w:r>
      <w:proofErr w:type="gramStart"/>
      <w:r>
        <w:t>political</w:t>
      </w:r>
      <w:proofErr w:type="gramEnd"/>
      <w:r>
        <w:t xml:space="preserve"> socialization</w:t>
      </w:r>
    </w:p>
    <w:p w:rsidR="00CD623F" w:rsidRDefault="00CD623F" w:rsidP="00CD623F">
      <w:pPr>
        <w:ind w:left="360"/>
      </w:pPr>
      <w:r>
        <w:t xml:space="preserve">18.   </w:t>
      </w:r>
      <w:proofErr w:type="gramStart"/>
      <w:r>
        <w:t>political</w:t>
      </w:r>
      <w:proofErr w:type="gramEnd"/>
      <w:r>
        <w:t xml:space="preserve"> efficacy</w:t>
      </w:r>
    </w:p>
    <w:p w:rsidR="00CD623F" w:rsidRDefault="00CD623F" w:rsidP="00CD623F">
      <w:pPr>
        <w:ind w:left="360"/>
      </w:pPr>
      <w:r>
        <w:t>19.  cannot-voter</w:t>
      </w:r>
    </w:p>
    <w:p w:rsidR="00CD623F" w:rsidRDefault="00CD623F" w:rsidP="00CD623F">
      <w:pPr>
        <w:ind w:left="360"/>
      </w:pPr>
      <w:r>
        <w:t xml:space="preserve">20.  </w:t>
      </w:r>
      <w:proofErr w:type="gramStart"/>
      <w:r>
        <w:t>nonvoting</w:t>
      </w:r>
      <w:proofErr w:type="gramEnd"/>
      <w:r>
        <w:t xml:space="preserve"> voter</w:t>
      </w:r>
    </w:p>
    <w:p w:rsidR="00CD623F" w:rsidRDefault="00CD623F" w:rsidP="00CD623F">
      <w:pPr>
        <w:ind w:left="360"/>
      </w:pPr>
      <w:r>
        <w:lastRenderedPageBreak/>
        <w:t xml:space="preserve">21.  </w:t>
      </w:r>
      <w:proofErr w:type="gramStart"/>
      <w:r>
        <w:t>actual</w:t>
      </w:r>
      <w:proofErr w:type="gramEnd"/>
      <w:r>
        <w:t xml:space="preserve"> nonvoter</w:t>
      </w:r>
    </w:p>
    <w:p w:rsidR="00CD623F" w:rsidRDefault="00CD623F" w:rsidP="00CD623F">
      <w:pPr>
        <w:ind w:left="360"/>
      </w:pPr>
      <w:r>
        <w:t xml:space="preserve">22.  </w:t>
      </w:r>
      <w:proofErr w:type="gramStart"/>
      <w:r w:rsidR="00027054">
        <w:t>biggest</w:t>
      </w:r>
      <w:proofErr w:type="gramEnd"/>
      <w:r w:rsidR="00027054">
        <w:t xml:space="preserve"> predictor of person’s partisan voting</w:t>
      </w:r>
    </w:p>
    <w:p w:rsidR="00027054" w:rsidRDefault="00027054" w:rsidP="00CD623F">
      <w:pPr>
        <w:ind w:left="360"/>
      </w:pPr>
      <w:r>
        <w:t>23.  Why do states require people to register?</w:t>
      </w:r>
    </w:p>
    <w:p w:rsidR="00027054" w:rsidRDefault="00027054" w:rsidP="00CD623F">
      <w:pPr>
        <w:ind w:left="360"/>
      </w:pPr>
      <w:r>
        <w:t xml:space="preserve">24.  </w:t>
      </w:r>
      <w:proofErr w:type="gramStart"/>
      <w:r>
        <w:t>electorate</w:t>
      </w:r>
      <w:proofErr w:type="gramEnd"/>
    </w:p>
    <w:p w:rsidR="00027054" w:rsidRDefault="00027054" w:rsidP="00CD623F">
      <w:pPr>
        <w:ind w:left="360"/>
      </w:pPr>
      <w:r>
        <w:t>25.  Starting with the 26</w:t>
      </w:r>
      <w:r w:rsidRPr="00027054">
        <w:rPr>
          <w:vertAlign w:val="superscript"/>
        </w:rPr>
        <w:t>th</w:t>
      </w:r>
      <w:r>
        <w:t xml:space="preserve"> amendment what has voter turnout been like?</w:t>
      </w:r>
    </w:p>
    <w:p w:rsidR="00027054" w:rsidRDefault="00027054" w:rsidP="00CD623F">
      <w:pPr>
        <w:ind w:left="360"/>
      </w:pPr>
      <w:r>
        <w:t>26.  What is the voter turnout when the election is close?</w:t>
      </w:r>
    </w:p>
    <w:p w:rsidR="00027054" w:rsidRDefault="00027054" w:rsidP="00CD623F">
      <w:pPr>
        <w:ind w:left="360"/>
      </w:pPr>
      <w:r>
        <w:t>27.  How has the increase of independents affected party identification?</w:t>
      </w:r>
    </w:p>
    <w:p w:rsidR="00027054" w:rsidRDefault="00027054" w:rsidP="00CD623F">
      <w:pPr>
        <w:ind w:left="360"/>
      </w:pPr>
    </w:p>
    <w:p w:rsidR="00027054" w:rsidRDefault="00027054" w:rsidP="0002705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t xml:space="preserve">28.  </w:t>
      </w:r>
      <w:r>
        <w:rPr>
          <w:rFonts w:ascii="Times New Roman" w:hAnsi="Times New Roman" w:cs="Times New Roman"/>
          <w:color w:val="000000"/>
        </w:rPr>
        <w:t xml:space="preserve">The text states, </w:t>
      </w:r>
      <w:r>
        <w:rPr>
          <w:rFonts w:ascii="Times New Roman" w:hAnsi="Times New Roman" w:cs="Times New Roman"/>
          <w:i/>
          <w:iCs/>
          <w:color w:val="000000"/>
        </w:rPr>
        <w:t>"America has a two-party system because America has a two-party system."</w:t>
      </w:r>
      <w:r>
        <w:rPr>
          <w:rFonts w:ascii="Times New Roman" w:hAnsi="Times New Roman" w:cs="Times New Roman"/>
          <w:color w:val="000000"/>
        </w:rPr>
        <w:t xml:space="preserve"> Give evidence to explain and support the meaning of this statement.</w:t>
      </w:r>
    </w:p>
    <w:p w:rsidR="00027054" w:rsidRDefault="00027054" w:rsidP="00CD623F">
      <w:pPr>
        <w:ind w:left="360"/>
      </w:pPr>
    </w:p>
    <w:p w:rsidR="00027054" w:rsidRDefault="00027054" w:rsidP="00CD623F">
      <w:pPr>
        <w:ind w:left="360"/>
      </w:pPr>
    </w:p>
    <w:p w:rsidR="00027054" w:rsidRDefault="00027054" w:rsidP="0002705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t xml:space="preserve">29.  </w:t>
      </w:r>
      <w:r>
        <w:rPr>
          <w:rFonts w:ascii="Times New Roman" w:hAnsi="Times New Roman" w:cs="Times New Roman"/>
          <w:color w:val="000000"/>
        </w:rPr>
        <w:t>Why is the issue of voter rights so important in the United States?</w:t>
      </w:r>
    </w:p>
    <w:p w:rsidR="00027054" w:rsidRDefault="00027054" w:rsidP="00CD623F">
      <w:pPr>
        <w:ind w:left="360"/>
      </w:pPr>
    </w:p>
    <w:p w:rsidR="00027054" w:rsidRDefault="00027054" w:rsidP="00CD623F">
      <w:pPr>
        <w:ind w:left="360"/>
      </w:pPr>
    </w:p>
    <w:p w:rsidR="00027054" w:rsidRDefault="00027054" w:rsidP="0002705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t xml:space="preserve">30.  </w:t>
      </w:r>
      <w:r>
        <w:rPr>
          <w:rFonts w:ascii="Times New Roman" w:hAnsi="Times New Roman" w:cs="Times New Roman"/>
          <w:color w:val="000000"/>
        </w:rPr>
        <w:t>Without asking for individual party identification, what three to five questions might you ask someone to determine his or her voting behavior?</w:t>
      </w:r>
    </w:p>
    <w:p w:rsidR="00027054" w:rsidRDefault="00027054" w:rsidP="00CD623F">
      <w:pPr>
        <w:ind w:left="360"/>
      </w:pPr>
    </w:p>
    <w:p w:rsidR="00027054" w:rsidRDefault="00027054" w:rsidP="00CD623F">
      <w:pPr>
        <w:ind w:left="360"/>
      </w:pPr>
    </w:p>
    <w:p w:rsidR="00027054" w:rsidRDefault="00027054" w:rsidP="00CD623F">
      <w:pPr>
        <w:ind w:left="360"/>
      </w:pPr>
    </w:p>
    <w:sectPr w:rsidR="00027054" w:rsidSect="00461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3F" w:rsidRDefault="00CD623F" w:rsidP="00CD623F">
      <w:pPr>
        <w:spacing w:after="0" w:line="240" w:lineRule="auto"/>
      </w:pPr>
      <w:r>
        <w:separator/>
      </w:r>
    </w:p>
  </w:endnote>
  <w:endnote w:type="continuationSeparator" w:id="0">
    <w:p w:rsidR="00CD623F" w:rsidRDefault="00CD623F" w:rsidP="00CD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54" w:rsidRDefault="000270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54" w:rsidRDefault="000270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54" w:rsidRDefault="000270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3F" w:rsidRDefault="00CD623F" w:rsidP="00CD623F">
      <w:pPr>
        <w:spacing w:after="0" w:line="240" w:lineRule="auto"/>
      </w:pPr>
      <w:r>
        <w:separator/>
      </w:r>
    </w:p>
  </w:footnote>
  <w:footnote w:type="continuationSeparator" w:id="0">
    <w:p w:rsidR="00CD623F" w:rsidRDefault="00CD623F" w:rsidP="00CD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54" w:rsidRDefault="000270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3F" w:rsidRPr="004615AA" w:rsidRDefault="00CD623F" w:rsidP="004615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AA" w:rsidRPr="004615AA" w:rsidRDefault="004615AA" w:rsidP="004615AA">
    <w:pPr>
      <w:pStyle w:val="Header"/>
      <w:jc w:val="center"/>
      <w:rPr>
        <w:sz w:val="40"/>
        <w:szCs w:val="40"/>
      </w:rPr>
    </w:pPr>
    <w:r w:rsidRPr="004615AA">
      <w:rPr>
        <w:sz w:val="40"/>
        <w:szCs w:val="40"/>
      </w:rPr>
      <w:t>Chapter 5 &amp; 6 Review Sheet</w:t>
    </w:r>
  </w:p>
  <w:p w:rsidR="00027054" w:rsidRDefault="000270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2514"/>
    <w:multiLevelType w:val="hybridMultilevel"/>
    <w:tmpl w:val="2EE4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148FD"/>
    <w:multiLevelType w:val="hybridMultilevel"/>
    <w:tmpl w:val="CC7AF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23F"/>
    <w:rsid w:val="00027054"/>
    <w:rsid w:val="004615AA"/>
    <w:rsid w:val="004F3B45"/>
    <w:rsid w:val="00CD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23F"/>
  </w:style>
  <w:style w:type="paragraph" w:styleId="Footer">
    <w:name w:val="footer"/>
    <w:basedOn w:val="Normal"/>
    <w:link w:val="FooterChar"/>
    <w:uiPriority w:val="99"/>
    <w:semiHidden/>
    <w:unhideWhenUsed/>
    <w:rsid w:val="00CD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23F"/>
  </w:style>
  <w:style w:type="paragraph" w:styleId="ListParagraph">
    <w:name w:val="List Paragraph"/>
    <w:basedOn w:val="Normal"/>
    <w:uiPriority w:val="34"/>
    <w:qFormat/>
    <w:rsid w:val="00CD6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2</cp:revision>
  <dcterms:created xsi:type="dcterms:W3CDTF">2013-11-06T01:44:00Z</dcterms:created>
  <dcterms:modified xsi:type="dcterms:W3CDTF">2013-11-06T02:05:00Z</dcterms:modified>
</cp:coreProperties>
</file>