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39" w:rsidRPr="004A58DE" w:rsidRDefault="00786A39" w:rsidP="00786A39">
      <w:pPr>
        <w:autoSpaceDE w:val="0"/>
        <w:autoSpaceDN w:val="0"/>
        <w:adjustRightInd w:val="0"/>
        <w:rPr>
          <w:b/>
          <w:bCs/>
          <w:color w:val="000000"/>
          <w:sz w:val="28"/>
          <w:szCs w:val="34"/>
        </w:rPr>
      </w:pPr>
      <w:r w:rsidRPr="004A58DE">
        <w:rPr>
          <w:b/>
          <w:bCs/>
          <w:color w:val="000000"/>
          <w:sz w:val="28"/>
          <w:szCs w:val="34"/>
        </w:rPr>
        <w:t>ACT Plus Writing Essay</w:t>
      </w:r>
      <w:r w:rsidR="00CA71B3" w:rsidRPr="004A58DE">
        <w:rPr>
          <w:b/>
          <w:bCs/>
          <w:color w:val="000000"/>
          <w:sz w:val="28"/>
          <w:szCs w:val="34"/>
        </w:rPr>
        <w:t xml:space="preserve"> Rubric</w:t>
      </w:r>
    </w:p>
    <w:p w:rsidR="00786A39" w:rsidRPr="00B0274A" w:rsidRDefault="00786A39" w:rsidP="00786A39">
      <w:pPr>
        <w:autoSpaceDE w:val="0"/>
        <w:autoSpaceDN w:val="0"/>
        <w:adjustRightInd w:val="0"/>
        <w:rPr>
          <w:color w:val="383A3B"/>
          <w:sz w:val="21"/>
          <w:szCs w:val="21"/>
        </w:rPr>
      </w:pPr>
      <w:r w:rsidRPr="00B0274A">
        <w:rPr>
          <w:color w:val="383A3B"/>
          <w:sz w:val="21"/>
          <w:szCs w:val="21"/>
        </w:rPr>
        <w:t>Essay Comments, derived from the Scoring</w:t>
      </w:r>
      <w:r w:rsidR="00CA71B3" w:rsidRPr="00B0274A">
        <w:rPr>
          <w:color w:val="383A3B"/>
          <w:sz w:val="21"/>
          <w:szCs w:val="21"/>
        </w:rPr>
        <w:t xml:space="preserve"> </w:t>
      </w:r>
      <w:r w:rsidRPr="00B0274A">
        <w:rPr>
          <w:color w:val="383A3B"/>
          <w:sz w:val="21"/>
          <w:szCs w:val="21"/>
        </w:rPr>
        <w:t>Rubric, are selected by ACT readers to help</w:t>
      </w:r>
      <w:r w:rsidR="00CA71B3" w:rsidRPr="00B0274A">
        <w:rPr>
          <w:color w:val="383A3B"/>
          <w:sz w:val="21"/>
          <w:szCs w:val="21"/>
        </w:rPr>
        <w:t xml:space="preserve"> </w:t>
      </w:r>
      <w:r w:rsidRPr="00B0274A">
        <w:rPr>
          <w:color w:val="383A3B"/>
          <w:sz w:val="21"/>
          <w:szCs w:val="21"/>
        </w:rPr>
        <w:t>student writers understand the strengths and</w:t>
      </w:r>
      <w:r w:rsidR="00CA71B3" w:rsidRPr="00B0274A">
        <w:rPr>
          <w:color w:val="383A3B"/>
          <w:sz w:val="21"/>
          <w:szCs w:val="21"/>
        </w:rPr>
        <w:t xml:space="preserve"> </w:t>
      </w:r>
      <w:r w:rsidRPr="00B0274A">
        <w:rPr>
          <w:color w:val="383A3B"/>
          <w:sz w:val="21"/>
          <w:szCs w:val="21"/>
        </w:rPr>
        <w:t>weaknesses of their essays.</w:t>
      </w:r>
    </w:p>
    <w:p w:rsidR="00786A39" w:rsidRPr="004A58DE" w:rsidRDefault="00786A39" w:rsidP="00786A39">
      <w:pPr>
        <w:autoSpaceDE w:val="0"/>
        <w:autoSpaceDN w:val="0"/>
        <w:adjustRightInd w:val="0"/>
        <w:rPr>
          <w:color w:val="383A3B"/>
          <w:sz w:val="10"/>
          <w:szCs w:val="18"/>
        </w:rPr>
      </w:pP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620"/>
        <w:gridCol w:w="2144"/>
        <w:gridCol w:w="1726"/>
        <w:gridCol w:w="1980"/>
        <w:gridCol w:w="1942"/>
        <w:gridCol w:w="1838"/>
        <w:gridCol w:w="1856"/>
      </w:tblGrid>
      <w:tr w:rsidR="00925A0D" w:rsidRPr="00351829" w:rsidTr="00925A0D">
        <w:tc>
          <w:tcPr>
            <w:tcW w:w="1728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5A0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44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5A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6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5A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5A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42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5A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5A0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56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5A0D">
              <w:rPr>
                <w:b/>
                <w:sz w:val="20"/>
                <w:szCs w:val="20"/>
              </w:rPr>
              <w:t>6</w:t>
            </w:r>
          </w:p>
        </w:tc>
      </w:tr>
      <w:tr w:rsidR="00925A0D" w:rsidRPr="00351829" w:rsidTr="00925A0D">
        <w:tc>
          <w:tcPr>
            <w:tcW w:w="1728" w:type="dxa"/>
            <w:shd w:val="clear" w:color="auto" w:fill="D9D9D9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5A0D">
              <w:rPr>
                <w:b/>
                <w:sz w:val="20"/>
                <w:szCs w:val="20"/>
              </w:rPr>
              <w:t>Make and Articulate Judgments</w:t>
            </w:r>
          </w:p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Nothing available</w:t>
            </w:r>
          </w:p>
        </w:tc>
        <w:tc>
          <w:tcPr>
            <w:tcW w:w="2144" w:type="dxa"/>
            <w:shd w:val="clear" w:color="auto" w:fill="D9D9D9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21. Your essay responded to the prompt by taking a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clear position on the issue.</w:t>
            </w:r>
          </w:p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D9D9D9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22. Your essay acknowledged counterarguments on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the issue but did not discuss them.</w:t>
            </w:r>
          </w:p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23. Your essay showed recognition of the complexity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of the issue by addressing counterarguments.</w:t>
            </w:r>
          </w:p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D9D9D9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24. Your essay showed recognition of the complexity of the issue by partially evaluating its implications.</w:t>
            </w:r>
          </w:p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D9D9D9"/>
          </w:tcPr>
          <w:p w:rsidR="005B03FA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25. Your essay addressed the complexity of the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issue by fully responding to counterarguments.</w:t>
            </w:r>
            <w:r w:rsidR="005B03FA" w:rsidRPr="00925A0D">
              <w:rPr>
                <w:sz w:val="18"/>
                <w:szCs w:val="18"/>
              </w:rPr>
              <w:t xml:space="preserve"> </w:t>
            </w:r>
          </w:p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OR</w:t>
            </w:r>
          </w:p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26. Your essay addressed the complexity of the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issue by evaluating its implications.</w:t>
            </w:r>
          </w:p>
        </w:tc>
        <w:tc>
          <w:tcPr>
            <w:tcW w:w="1856" w:type="dxa"/>
            <w:shd w:val="clear" w:color="auto" w:fill="D9D9D9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25. Your essay addressed the complexity of the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issue by fully responding to counterarguments.</w:t>
            </w:r>
          </w:p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AND</w:t>
            </w:r>
          </w:p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26. Your essay addressed the complexity of the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issue by evaluating its implications.</w:t>
            </w:r>
          </w:p>
        </w:tc>
      </w:tr>
      <w:tr w:rsidR="00925A0D" w:rsidRPr="00351829" w:rsidTr="00925A0D">
        <w:tc>
          <w:tcPr>
            <w:tcW w:w="1728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5A0D">
              <w:rPr>
                <w:b/>
                <w:sz w:val="20"/>
                <w:szCs w:val="20"/>
              </w:rPr>
              <w:t>Develop Ideas</w:t>
            </w:r>
          </w:p>
        </w:tc>
        <w:tc>
          <w:tcPr>
            <w:tcW w:w="1620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Nothing available</w:t>
            </w:r>
          </w:p>
        </w:tc>
        <w:tc>
          <w:tcPr>
            <w:tcW w:w="2144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30. Your essay provided very little writing about your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ideas. Try to write more about the topic.</w:t>
            </w:r>
          </w:p>
        </w:tc>
        <w:tc>
          <w:tcPr>
            <w:tcW w:w="1726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31. The ideas in your essay needed to be more fully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explained and supported with more details.</w:t>
            </w:r>
          </w:p>
        </w:tc>
        <w:tc>
          <w:tcPr>
            <w:tcW w:w="1980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5A0D">
              <w:rPr>
                <w:sz w:val="18"/>
                <w:szCs w:val="18"/>
              </w:rPr>
              <w:t>32. Your essay used some specific details, reasons,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and examples, but it needed more of them.</w:t>
            </w:r>
          </w:p>
        </w:tc>
        <w:tc>
          <w:tcPr>
            <w:tcW w:w="1942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33. Your essay adequately supported general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statements with specific reasons, examples, and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details.</w:t>
            </w:r>
          </w:p>
        </w:tc>
        <w:tc>
          <w:tcPr>
            <w:tcW w:w="1838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34. General statements in your essay were well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supported with specific reasons, example</w:t>
            </w:r>
            <w:r w:rsidR="005B03FA" w:rsidRPr="00925A0D">
              <w:rPr>
                <w:sz w:val="18"/>
                <w:szCs w:val="18"/>
              </w:rPr>
              <w:t xml:space="preserve">s, and </w:t>
            </w:r>
            <w:r w:rsidRPr="00925A0D">
              <w:rPr>
                <w:sz w:val="18"/>
                <w:szCs w:val="18"/>
              </w:rPr>
              <w:t>details.</w:t>
            </w:r>
          </w:p>
        </w:tc>
        <w:tc>
          <w:tcPr>
            <w:tcW w:w="1856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35. Your essay effectively supported general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statements with specific reasons, examples, and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details.</w:t>
            </w:r>
          </w:p>
        </w:tc>
      </w:tr>
      <w:tr w:rsidR="00925A0D" w:rsidRPr="00351829" w:rsidTr="00925A0D">
        <w:tc>
          <w:tcPr>
            <w:tcW w:w="1728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5A0D">
              <w:rPr>
                <w:b/>
                <w:sz w:val="20"/>
                <w:szCs w:val="20"/>
              </w:rPr>
              <w:t>Sustain Focus</w:t>
            </w:r>
            <w:r w:rsidR="005B03FA" w:rsidRPr="00925A0D">
              <w:rPr>
                <w:b/>
                <w:sz w:val="20"/>
                <w:szCs w:val="20"/>
              </w:rPr>
              <w:t>/ Audience</w:t>
            </w:r>
          </w:p>
        </w:tc>
        <w:tc>
          <w:tcPr>
            <w:tcW w:w="1620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Nothing available</w:t>
            </w:r>
          </w:p>
        </w:tc>
        <w:tc>
          <w:tcPr>
            <w:tcW w:w="2144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40. Your writing did not maintain a focus on the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issue. Try to plan your essay before you write.</w:t>
            </w:r>
            <w:r w:rsidR="005B03FA" w:rsidRPr="00925A0D">
              <w:rPr>
                <w:sz w:val="18"/>
                <w:szCs w:val="18"/>
              </w:rPr>
              <w:t xml:space="preserve"> No audience is evident</w:t>
            </w:r>
            <w:r w:rsidR="00123ED2" w:rsidRPr="00925A0D">
              <w:rPr>
                <w:sz w:val="18"/>
                <w:szCs w:val="18"/>
              </w:rPr>
              <w:t xml:space="preserve"> and less than half page.</w:t>
            </w:r>
          </w:p>
        </w:tc>
        <w:tc>
          <w:tcPr>
            <w:tcW w:w="1726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40. Your writing did not maintain a focus on the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issue. Try to plan your essay before you write.</w:t>
            </w:r>
            <w:r w:rsidR="005B03FA" w:rsidRPr="00925A0D">
              <w:rPr>
                <w:sz w:val="18"/>
                <w:szCs w:val="18"/>
              </w:rPr>
              <w:t xml:space="preserve"> Audience is evident</w:t>
            </w:r>
            <w:r w:rsidR="00123ED2" w:rsidRPr="00925A0D">
              <w:rPr>
                <w:sz w:val="18"/>
                <w:szCs w:val="18"/>
              </w:rPr>
              <w:t xml:space="preserve"> and less than half page.</w:t>
            </w:r>
          </w:p>
        </w:tc>
        <w:tc>
          <w:tcPr>
            <w:tcW w:w="1980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41. Your essay focused on the general topic rather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than on the specific issue in the prompt</w:t>
            </w:r>
            <w:r w:rsidR="00123ED2" w:rsidRPr="00925A0D">
              <w:rPr>
                <w:sz w:val="18"/>
                <w:szCs w:val="18"/>
              </w:rPr>
              <w:t xml:space="preserve"> and audience not addressed throughout with less than half page.</w:t>
            </w:r>
          </w:p>
        </w:tc>
        <w:tc>
          <w:tcPr>
            <w:tcW w:w="1942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41. Your essay focused on the general topic rather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than on the specific issue in the prompt</w:t>
            </w:r>
            <w:r w:rsidR="00123ED2" w:rsidRPr="00925A0D">
              <w:rPr>
                <w:sz w:val="18"/>
                <w:szCs w:val="18"/>
              </w:rPr>
              <w:t xml:space="preserve"> and audience is addressed throughout with at least half page.</w:t>
            </w:r>
          </w:p>
        </w:tc>
        <w:tc>
          <w:tcPr>
            <w:tcW w:w="1838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42. Your essay maintained focus on the specific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issue in the prompt</w:t>
            </w:r>
            <w:r w:rsidR="00123ED2" w:rsidRPr="00925A0D">
              <w:rPr>
                <w:sz w:val="18"/>
                <w:szCs w:val="18"/>
              </w:rPr>
              <w:t xml:space="preserve"> and audience is addressed throughout with at least 3/4 page.</w:t>
            </w:r>
          </w:p>
        </w:tc>
        <w:tc>
          <w:tcPr>
            <w:tcW w:w="1856" w:type="dxa"/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42. Your essay maintained focus on the specific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issue in the prompt</w:t>
            </w:r>
            <w:r w:rsidR="00123ED2" w:rsidRPr="00925A0D">
              <w:rPr>
                <w:sz w:val="18"/>
                <w:szCs w:val="18"/>
              </w:rPr>
              <w:t xml:space="preserve"> and audience is addressed throughout with at least 1 page</w:t>
            </w:r>
            <w:r w:rsidRPr="00925A0D">
              <w:rPr>
                <w:sz w:val="18"/>
                <w:szCs w:val="18"/>
              </w:rPr>
              <w:t>.</w:t>
            </w:r>
          </w:p>
        </w:tc>
      </w:tr>
      <w:tr w:rsidR="00925A0D" w:rsidRPr="00351829" w:rsidTr="00925A0D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5A0D">
              <w:rPr>
                <w:b/>
                <w:sz w:val="20"/>
                <w:szCs w:val="20"/>
              </w:rPr>
              <w:t>Organize and Present Ideas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Nothing available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50. Your essay lacked organization. Try to plan and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arrange your ideas logically.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51. Your essay was not clearly organized. Try to plan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and arrange your ideas logically.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52. Your essay showed basic organizational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structure, but the ideas needed to be more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clearly connected.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53. The organization of your essay was adequate,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but the rigid structure seemed to limit discussion.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54. Your essay was well organized, making it easy to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understand logical relationships among ideas.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55. The logical sequence of ideas in your essay fit its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purpose well.</w:t>
            </w:r>
          </w:p>
        </w:tc>
      </w:tr>
      <w:tr w:rsidR="00925A0D" w:rsidRPr="00351829" w:rsidTr="00925A0D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5A0D">
              <w:rPr>
                <w:b/>
                <w:sz w:val="20"/>
                <w:szCs w:val="20"/>
              </w:rPr>
              <w:t>Communicate Clearly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Nothing available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61. Grammar, spelling, and punctuation errors were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distracting. Proofread your writing.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62. Using correct grammar and more varied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sentence structures would improve your essay.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 xml:space="preserve">63. </w:t>
            </w:r>
            <w:r w:rsidR="00925A0D" w:rsidRPr="00925A0D">
              <w:rPr>
                <w:sz w:val="18"/>
                <w:szCs w:val="18"/>
              </w:rPr>
              <w:t>Using more sentence variety and precise word choice would make your essay clearer and more engaging.</w:t>
            </w:r>
            <w:bookmarkStart w:id="0" w:name="_GoBack"/>
            <w:bookmarkEnd w:id="0"/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 xml:space="preserve">64. </w:t>
            </w:r>
            <w:r w:rsidR="00925A0D" w:rsidRPr="00925A0D">
              <w:rPr>
                <w:sz w:val="18"/>
                <w:szCs w:val="18"/>
              </w:rPr>
              <w:t>Using more varied sentence structures would make your essay clearer and more engaging.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65. Some varied sentence structures and precise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word choice added clarity and interest to your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writing.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85359B" w:rsidRPr="00925A0D" w:rsidRDefault="0085359B" w:rsidP="00925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0D">
              <w:rPr>
                <w:sz w:val="18"/>
                <w:szCs w:val="18"/>
              </w:rPr>
              <w:t>66. Your essay showed a good command of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language by using varied sentences and precise</w:t>
            </w:r>
            <w:r w:rsidR="005B03FA" w:rsidRPr="00925A0D">
              <w:rPr>
                <w:sz w:val="18"/>
                <w:szCs w:val="18"/>
              </w:rPr>
              <w:t xml:space="preserve"> </w:t>
            </w:r>
            <w:r w:rsidRPr="00925A0D">
              <w:rPr>
                <w:sz w:val="18"/>
                <w:szCs w:val="18"/>
              </w:rPr>
              <w:t>word choice.</w:t>
            </w:r>
          </w:p>
        </w:tc>
      </w:tr>
    </w:tbl>
    <w:p w:rsidR="00925A0D" w:rsidRPr="00925A0D" w:rsidRDefault="00925A0D" w:rsidP="00925A0D">
      <w:pPr>
        <w:rPr>
          <w:vanish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7"/>
        <w:gridCol w:w="1841"/>
        <w:gridCol w:w="2243"/>
        <w:gridCol w:w="2287"/>
        <w:gridCol w:w="2512"/>
        <w:gridCol w:w="2592"/>
      </w:tblGrid>
      <w:tr w:rsidR="00B0274A" w:rsidRPr="00B0274A" w:rsidTr="00204633">
        <w:tc>
          <w:tcPr>
            <w:tcW w:w="3377" w:type="dxa"/>
          </w:tcPr>
          <w:p w:rsidR="00B0274A" w:rsidRPr="00B0274A" w:rsidRDefault="00B0274A" w:rsidP="005A56E3">
            <w:pPr>
              <w:rPr>
                <w:b/>
                <w:u w:val="single"/>
              </w:rPr>
            </w:pPr>
          </w:p>
        </w:tc>
        <w:tc>
          <w:tcPr>
            <w:tcW w:w="1841" w:type="dxa"/>
          </w:tcPr>
          <w:p w:rsidR="00B0274A" w:rsidRPr="004A58DE" w:rsidRDefault="00B0274A" w:rsidP="005A56E3">
            <w:pPr>
              <w:rPr>
                <w:b/>
                <w:sz w:val="20"/>
              </w:rPr>
            </w:pPr>
            <w:r w:rsidRPr="004A58DE">
              <w:rPr>
                <w:b/>
                <w:sz w:val="20"/>
              </w:rPr>
              <w:t>0</w:t>
            </w:r>
          </w:p>
        </w:tc>
        <w:tc>
          <w:tcPr>
            <w:tcW w:w="2243" w:type="dxa"/>
          </w:tcPr>
          <w:p w:rsidR="00B0274A" w:rsidRPr="004A58DE" w:rsidRDefault="00B0274A" w:rsidP="005A56E3">
            <w:pPr>
              <w:rPr>
                <w:b/>
                <w:sz w:val="20"/>
              </w:rPr>
            </w:pPr>
            <w:r w:rsidRPr="004A58DE">
              <w:rPr>
                <w:b/>
                <w:sz w:val="20"/>
              </w:rPr>
              <w:t>1</w:t>
            </w:r>
          </w:p>
        </w:tc>
        <w:tc>
          <w:tcPr>
            <w:tcW w:w="2287" w:type="dxa"/>
          </w:tcPr>
          <w:p w:rsidR="00B0274A" w:rsidRPr="004A58DE" w:rsidRDefault="00B0274A" w:rsidP="005A56E3">
            <w:pPr>
              <w:rPr>
                <w:b/>
                <w:sz w:val="20"/>
              </w:rPr>
            </w:pPr>
            <w:r w:rsidRPr="004A58DE">
              <w:rPr>
                <w:b/>
                <w:sz w:val="20"/>
              </w:rPr>
              <w:t>2</w:t>
            </w:r>
          </w:p>
        </w:tc>
        <w:tc>
          <w:tcPr>
            <w:tcW w:w="2512" w:type="dxa"/>
          </w:tcPr>
          <w:p w:rsidR="00B0274A" w:rsidRPr="004A58DE" w:rsidRDefault="00B0274A" w:rsidP="005A56E3">
            <w:pPr>
              <w:rPr>
                <w:b/>
                <w:sz w:val="20"/>
              </w:rPr>
            </w:pPr>
            <w:r w:rsidRPr="004A58DE">
              <w:rPr>
                <w:b/>
                <w:sz w:val="20"/>
              </w:rPr>
              <w:t>3</w:t>
            </w:r>
          </w:p>
        </w:tc>
        <w:tc>
          <w:tcPr>
            <w:tcW w:w="2592" w:type="dxa"/>
          </w:tcPr>
          <w:p w:rsidR="00B0274A" w:rsidRPr="004A58DE" w:rsidRDefault="00B0274A" w:rsidP="005A56E3">
            <w:pPr>
              <w:rPr>
                <w:b/>
                <w:sz w:val="20"/>
              </w:rPr>
            </w:pPr>
            <w:r w:rsidRPr="004A58DE">
              <w:rPr>
                <w:b/>
                <w:sz w:val="20"/>
              </w:rPr>
              <w:t>4</w:t>
            </w:r>
          </w:p>
        </w:tc>
      </w:tr>
      <w:tr w:rsidR="00B0274A" w:rsidRPr="00B0274A" w:rsidTr="00204633">
        <w:tc>
          <w:tcPr>
            <w:tcW w:w="3377" w:type="dxa"/>
          </w:tcPr>
          <w:p w:rsidR="00B0274A" w:rsidRDefault="00B0274A" w:rsidP="004A58DE">
            <w:pPr>
              <w:rPr>
                <w:b/>
                <w:sz w:val="20"/>
                <w:szCs w:val="20"/>
                <w:u w:val="single"/>
              </w:rPr>
            </w:pPr>
            <w:r w:rsidRPr="004A58DE">
              <w:rPr>
                <w:b/>
                <w:sz w:val="20"/>
                <w:szCs w:val="20"/>
                <w:u w:val="single"/>
              </w:rPr>
              <w:t>D</w:t>
            </w:r>
            <w:r w:rsidR="004A58DE">
              <w:rPr>
                <w:b/>
                <w:sz w:val="20"/>
                <w:szCs w:val="20"/>
                <w:u w:val="single"/>
              </w:rPr>
              <w:t>ata</w:t>
            </w:r>
            <w:r w:rsidRPr="004A58DE">
              <w:rPr>
                <w:b/>
                <w:sz w:val="20"/>
                <w:szCs w:val="20"/>
                <w:u w:val="single"/>
              </w:rPr>
              <w:t xml:space="preserve"> A</w:t>
            </w:r>
            <w:r w:rsidR="004A58DE">
              <w:rPr>
                <w:b/>
                <w:sz w:val="20"/>
                <w:szCs w:val="20"/>
                <w:u w:val="single"/>
              </w:rPr>
              <w:t xml:space="preserve">nalysis </w:t>
            </w:r>
            <w:r w:rsidRPr="004A58DE">
              <w:rPr>
                <w:b/>
                <w:sz w:val="20"/>
                <w:szCs w:val="20"/>
                <w:u w:val="single"/>
              </w:rPr>
              <w:t>/ E</w:t>
            </w:r>
            <w:r w:rsidR="004A58DE">
              <w:rPr>
                <w:b/>
                <w:sz w:val="20"/>
                <w:szCs w:val="20"/>
                <w:u w:val="single"/>
              </w:rPr>
              <w:t>valuation</w:t>
            </w:r>
          </w:p>
          <w:p w:rsidR="00264C09" w:rsidRPr="00264C09" w:rsidRDefault="00264C09" w:rsidP="004A5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data, charts, graphs, or tables to support and develop ideas to the reader</w:t>
            </w:r>
          </w:p>
        </w:tc>
        <w:tc>
          <w:tcPr>
            <w:tcW w:w="1841" w:type="dxa"/>
          </w:tcPr>
          <w:p w:rsidR="00B0274A" w:rsidRPr="004A58DE" w:rsidRDefault="004A58DE" w:rsidP="005A56E3">
            <w:pPr>
              <w:rPr>
                <w:sz w:val="18"/>
              </w:rPr>
            </w:pPr>
            <w:r w:rsidRPr="004A58DE">
              <w:rPr>
                <w:sz w:val="18"/>
              </w:rPr>
              <w:t>Nothing available</w:t>
            </w:r>
          </w:p>
        </w:tc>
        <w:tc>
          <w:tcPr>
            <w:tcW w:w="2243" w:type="dxa"/>
          </w:tcPr>
          <w:p w:rsidR="00B0274A" w:rsidRPr="004A58DE" w:rsidRDefault="00B0274A" w:rsidP="005B03FA">
            <w:pPr>
              <w:rPr>
                <w:sz w:val="18"/>
              </w:rPr>
            </w:pPr>
            <w:r w:rsidRPr="004A58DE">
              <w:rPr>
                <w:sz w:val="18"/>
              </w:rPr>
              <w:t xml:space="preserve">Lists evidence but </w:t>
            </w:r>
            <w:r w:rsidR="00264C09">
              <w:rPr>
                <w:sz w:val="18"/>
              </w:rPr>
              <w:t xml:space="preserve">is not reinforcing </w:t>
            </w:r>
            <w:r w:rsidR="005B03FA">
              <w:rPr>
                <w:sz w:val="18"/>
              </w:rPr>
              <w:t xml:space="preserve">or supporting </w:t>
            </w:r>
            <w:r w:rsidR="00264C09">
              <w:rPr>
                <w:sz w:val="18"/>
              </w:rPr>
              <w:t>topic</w:t>
            </w:r>
            <w:r w:rsidRPr="004A58DE">
              <w:rPr>
                <w:sz w:val="18"/>
              </w:rPr>
              <w:t xml:space="preserve">. </w:t>
            </w:r>
            <w:r w:rsidR="005B03FA">
              <w:rPr>
                <w:sz w:val="18"/>
              </w:rPr>
              <w:t>No data used in article.</w:t>
            </w:r>
          </w:p>
        </w:tc>
        <w:tc>
          <w:tcPr>
            <w:tcW w:w="2287" w:type="dxa"/>
          </w:tcPr>
          <w:p w:rsidR="00B0274A" w:rsidRPr="004A58DE" w:rsidRDefault="004A58DE" w:rsidP="005B03FA">
            <w:pPr>
              <w:rPr>
                <w:sz w:val="18"/>
              </w:rPr>
            </w:pPr>
            <w:r w:rsidRPr="004A58DE">
              <w:rPr>
                <w:sz w:val="18"/>
              </w:rPr>
              <w:t xml:space="preserve">Organizes evidence but </w:t>
            </w:r>
            <w:r w:rsidR="005B03FA">
              <w:rPr>
                <w:sz w:val="18"/>
              </w:rPr>
              <w:t>support is appropriate</w:t>
            </w:r>
            <w:r w:rsidRPr="004A58DE">
              <w:rPr>
                <w:sz w:val="18"/>
              </w:rPr>
              <w:t>. General conclusion with some misinterpretations or not supported by data</w:t>
            </w:r>
            <w:r w:rsidR="005B03FA">
              <w:rPr>
                <w:sz w:val="18"/>
              </w:rPr>
              <w:t>.</w:t>
            </w:r>
          </w:p>
        </w:tc>
        <w:tc>
          <w:tcPr>
            <w:tcW w:w="2512" w:type="dxa"/>
          </w:tcPr>
          <w:p w:rsidR="00B0274A" w:rsidRPr="004A58DE" w:rsidRDefault="004A58DE" w:rsidP="005B03FA">
            <w:pPr>
              <w:rPr>
                <w:sz w:val="18"/>
              </w:rPr>
            </w:pPr>
            <w:r w:rsidRPr="004A58DE">
              <w:rPr>
                <w:sz w:val="18"/>
              </w:rPr>
              <w:t xml:space="preserve">Organizes evidence </w:t>
            </w:r>
            <w:r w:rsidR="005B03FA">
              <w:rPr>
                <w:sz w:val="18"/>
              </w:rPr>
              <w:t>uses some data to support topic</w:t>
            </w:r>
            <w:r w:rsidRPr="004A58DE">
              <w:rPr>
                <w:sz w:val="18"/>
              </w:rPr>
              <w:t>. Conclusion limited to inquiry findings</w:t>
            </w:r>
            <w:r w:rsidR="005B03FA">
              <w:rPr>
                <w:sz w:val="18"/>
              </w:rPr>
              <w:t>.</w:t>
            </w:r>
          </w:p>
        </w:tc>
        <w:tc>
          <w:tcPr>
            <w:tcW w:w="2592" w:type="dxa"/>
          </w:tcPr>
          <w:p w:rsidR="00B0274A" w:rsidRPr="004A58DE" w:rsidRDefault="00B0274A" w:rsidP="005B03FA">
            <w:pPr>
              <w:rPr>
                <w:sz w:val="18"/>
              </w:rPr>
            </w:pPr>
            <w:r w:rsidRPr="004A58DE">
              <w:rPr>
                <w:sz w:val="18"/>
              </w:rPr>
              <w:t xml:space="preserve">Effectively organizes and </w:t>
            </w:r>
            <w:r w:rsidR="005B03FA">
              <w:rPr>
                <w:sz w:val="18"/>
              </w:rPr>
              <w:t>uses multiple points of data into topic</w:t>
            </w:r>
            <w:r w:rsidRPr="004A58DE">
              <w:rPr>
                <w:sz w:val="18"/>
              </w:rPr>
              <w:t>. Clear and valid conclusion with inferences supported by data</w:t>
            </w:r>
            <w:r w:rsidR="005B03FA">
              <w:rPr>
                <w:sz w:val="18"/>
              </w:rPr>
              <w:t xml:space="preserve"> and synthesizes information.</w:t>
            </w:r>
          </w:p>
        </w:tc>
      </w:tr>
    </w:tbl>
    <w:p w:rsidR="00786A39" w:rsidRPr="004A58DE" w:rsidRDefault="00786A39" w:rsidP="0085359B">
      <w:pPr>
        <w:autoSpaceDE w:val="0"/>
        <w:autoSpaceDN w:val="0"/>
        <w:adjustRightInd w:val="0"/>
        <w:rPr>
          <w:color w:val="000000"/>
          <w:sz w:val="8"/>
          <w:szCs w:val="20"/>
        </w:rPr>
      </w:pPr>
    </w:p>
    <w:sectPr w:rsidR="00786A39" w:rsidRPr="004A58DE" w:rsidSect="00786A39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A39"/>
    <w:rsid w:val="00123ED2"/>
    <w:rsid w:val="00204633"/>
    <w:rsid w:val="00264C09"/>
    <w:rsid w:val="00351829"/>
    <w:rsid w:val="003634EB"/>
    <w:rsid w:val="00435546"/>
    <w:rsid w:val="004A58DE"/>
    <w:rsid w:val="005A56E3"/>
    <w:rsid w:val="005B03FA"/>
    <w:rsid w:val="00786A39"/>
    <w:rsid w:val="0085359B"/>
    <w:rsid w:val="00925A0D"/>
    <w:rsid w:val="00B0274A"/>
    <w:rsid w:val="00CA71B3"/>
    <w:rsid w:val="00D2457E"/>
    <w:rsid w:val="00D7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4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6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17504CE3F91498AA3729B5344A488" ma:contentTypeVersion="0" ma:contentTypeDescription="Create a new document." ma:contentTypeScope="" ma:versionID="f10c68877c89010e7ad18d0f7a9d848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04940-BEEA-4FFC-842B-31897C49B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DB392-3597-4401-8950-15AB14668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ABB622-29E1-4E43-B409-85E0B2D0C8F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F0C5CF-B75F-453C-92D1-3425A940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Plus Writing Essay Rubric</vt:lpstr>
    </vt:vector>
  </TitlesOfParts>
  <Company>District 86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Plus Writing Essay Rubric</dc:title>
  <dc:subject/>
  <dc:creator>Dan Draper</dc:creator>
  <cp:keywords/>
  <dc:description/>
  <cp:lastModifiedBy>Windows User</cp:lastModifiedBy>
  <cp:revision>10</cp:revision>
  <cp:lastPrinted>2015-03-11T15:32:00Z</cp:lastPrinted>
  <dcterms:created xsi:type="dcterms:W3CDTF">2013-11-01T16:45:00Z</dcterms:created>
  <dcterms:modified xsi:type="dcterms:W3CDTF">2015-03-11T15:32:00Z</dcterms:modified>
</cp:coreProperties>
</file>